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75" w:rsidRDefault="00CB7B75">
      <w:pPr>
        <w:spacing w:after="158"/>
        <w:ind w:right="708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EAE5CD3" wp14:editId="222BC4E0">
            <wp:simplePos x="0" y="0"/>
            <wp:positionH relativeFrom="page">
              <wp:posOffset>-34925</wp:posOffset>
            </wp:positionH>
            <wp:positionV relativeFrom="page">
              <wp:posOffset>22860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05E2F" w:rsidRDefault="00CB7B75">
      <w:pPr>
        <w:numPr>
          <w:ilvl w:val="0"/>
          <w:numId w:val="1"/>
        </w:numPr>
        <w:spacing w:after="158"/>
        <w:ind w:right="708" w:hanging="281"/>
        <w:jc w:val="center"/>
      </w:pPr>
      <w:r>
        <w:rPr>
          <w:b/>
        </w:rPr>
        <w:t xml:space="preserve">Целевой раздел </w:t>
      </w:r>
    </w:p>
    <w:p w:rsidR="00005E2F" w:rsidRDefault="00CB7B75">
      <w:pPr>
        <w:spacing w:after="131"/>
        <w:ind w:left="715" w:right="708"/>
        <w:jc w:val="center"/>
      </w:pPr>
      <w:r>
        <w:rPr>
          <w:b/>
        </w:rPr>
        <w:t>1.1.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Пояснительная записка </w:t>
      </w:r>
    </w:p>
    <w:p w:rsidR="00005E2F" w:rsidRDefault="00CB7B75">
      <w:pPr>
        <w:spacing w:after="0" w:line="356" w:lineRule="auto"/>
        <w:ind w:left="1" w:right="0" w:firstLine="708"/>
      </w:pPr>
      <w:r>
        <w:t xml:space="preserve">Среди множества форм художественного воспитания подрастающего поколения хореография занимает особое место. Занятие танцем не только учит понимать и создавать прекрасное, оно развивает образное мышление и фантазию, дает гармоничное пластическое развитие. В </w:t>
      </w:r>
      <w:r>
        <w:t xml:space="preserve">сравнении с музыкой, пением, изобразительным искусством, имеющими, свое постоянное место в сетке образовательных учреждений, танец, несмотря на усиление известных педагогов, хореографов, психологов, искусствоведов, так и не смог войти в число обязательных </w:t>
      </w:r>
      <w:r>
        <w:t xml:space="preserve">предметов образования дошкольников. </w:t>
      </w:r>
    </w:p>
    <w:p w:rsidR="00005E2F" w:rsidRDefault="00CB7B75">
      <w:pPr>
        <w:spacing w:after="0" w:line="356" w:lineRule="auto"/>
        <w:ind w:left="1" w:right="0" w:firstLine="708"/>
      </w:pPr>
      <w:r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гармоничного, духовного и физического развития. Танец является бога</w:t>
      </w:r>
      <w:r>
        <w:t>тейшим источником эстетических впечатлений ребенка, формирует его художественное «Я» как составную часть, и посредством которого он вовлекает в круг социальной жизни самые интимные и самые личные стороны нашего существа. Сейчас, как никогда, внимание педаг</w:t>
      </w:r>
      <w:r>
        <w:t>огов обращено на творческое развитие ребенка во всех областях его деятельности, на выявление его способностей, индивидуальности, как способов социализации и формирования социальной компетенции. это дало возможность многим педагогам дополнительного образова</w:t>
      </w:r>
      <w:r>
        <w:t xml:space="preserve">ния разработать авторизованные программы и их методическое обеспечение для развития детей дошкольного возраста. </w:t>
      </w:r>
    </w:p>
    <w:p w:rsidR="00005E2F" w:rsidRDefault="00CB7B75">
      <w:pPr>
        <w:spacing w:after="0" w:line="356" w:lineRule="auto"/>
        <w:ind w:left="1" w:right="0" w:firstLine="708"/>
      </w:pPr>
      <w:r>
        <w:t>Рабочая программа «Я люблю танцевать» разработана в соответствии с Федеральным законом от 29.12.2012 г. № 273</w:t>
      </w:r>
      <w:r>
        <w:t>-</w:t>
      </w:r>
      <w:r>
        <w:t>ФЗ «Об образовании в Российской Ф</w:t>
      </w:r>
      <w:r>
        <w:t>едерации», 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программам», гигиеническими требованиями к условиям обучения в дошк</w:t>
      </w:r>
      <w:r>
        <w:t>ольных образовательных учреждениях, Санитарно</w:t>
      </w:r>
      <w:r>
        <w:t>-</w:t>
      </w:r>
      <w:r>
        <w:t xml:space="preserve"> </w:t>
      </w:r>
      <w:r>
        <w:lastRenderedPageBreak/>
        <w:t xml:space="preserve">эпидемиологическими правилами </w:t>
      </w:r>
      <w:r>
        <w:t>-</w:t>
      </w:r>
      <w:r>
        <w:t xml:space="preserve"> СанПиН 2.4.1.3049</w:t>
      </w:r>
      <w:r>
        <w:t>-</w:t>
      </w:r>
      <w:r>
        <w:t>13. Данная рабочая программа составлена на основе авторизованной программы дополнительного образования по хореографии «Я люблю танцевать» педагога дополнительн</w:t>
      </w:r>
      <w:r>
        <w:t xml:space="preserve">ого образования по хореографии Андреевой Н.А., программ </w:t>
      </w:r>
      <w:proofErr w:type="spellStart"/>
      <w:r>
        <w:t>художественноэстетического</w:t>
      </w:r>
      <w:proofErr w:type="spellEnd"/>
      <w:r>
        <w:t xml:space="preserve"> развития «</w:t>
      </w:r>
      <w:proofErr w:type="spellStart"/>
      <w:r>
        <w:t>Са</w:t>
      </w:r>
      <w:proofErr w:type="spellEnd"/>
      <w:r>
        <w:t>-</w:t>
      </w:r>
      <w:r>
        <w:t>фи</w:t>
      </w:r>
      <w:r>
        <w:t>-</w:t>
      </w:r>
      <w:proofErr w:type="spellStart"/>
      <w:r>
        <w:t>дансе</w:t>
      </w:r>
      <w:proofErr w:type="spellEnd"/>
      <w:r>
        <w:t xml:space="preserve">» </w:t>
      </w:r>
      <w:proofErr w:type="spellStart"/>
      <w:r>
        <w:t>Фирилевой</w:t>
      </w:r>
      <w:proofErr w:type="spellEnd"/>
      <w:r>
        <w:t xml:space="preserve"> Ж.Е., Сайкиной Е.Г., «Ритмическая мозаика» А.И. Бурениной. </w:t>
      </w:r>
    </w:p>
    <w:p w:rsidR="00005E2F" w:rsidRDefault="00CB7B75">
      <w:pPr>
        <w:spacing w:after="0" w:line="356" w:lineRule="auto"/>
        <w:ind w:left="1" w:right="0" w:firstLine="708"/>
      </w:pPr>
      <w:r>
        <w:t>Рабочая программа определяет наиболее оптимальные и эффективные для детей дошкол</w:t>
      </w:r>
      <w:r>
        <w:t>ьного возраста (</w:t>
      </w:r>
      <w:r>
        <w:t>5</w:t>
      </w:r>
      <w:r>
        <w:t xml:space="preserve"> </w:t>
      </w:r>
      <w:r>
        <w:t>–</w:t>
      </w:r>
      <w:r>
        <w:t xml:space="preserve"> </w:t>
      </w:r>
      <w:r>
        <w:t>6</w:t>
      </w:r>
      <w:r>
        <w:t xml:space="preserve"> лет) содержание, формы, методы и приемы организации образовательного процесса по хореографии; составлена с учетом состояния здоровья учащихся, уровня их способностей, а также возможности педагога и состояния учебно</w:t>
      </w:r>
      <w:r>
        <w:t>-</w:t>
      </w:r>
      <w:r>
        <w:t xml:space="preserve">методического и </w:t>
      </w:r>
      <w:proofErr w:type="spellStart"/>
      <w:r>
        <w:t>мат</w:t>
      </w:r>
      <w:r>
        <w:t>ериальнотехнического</w:t>
      </w:r>
      <w:proofErr w:type="spellEnd"/>
      <w:r>
        <w:t xml:space="preserve"> обеспечения МБДОУ МО г. Краснодар «Детский сад № 128». </w:t>
      </w:r>
    </w:p>
    <w:p w:rsidR="00005E2F" w:rsidRDefault="00CB7B75">
      <w:pPr>
        <w:spacing w:after="0" w:line="356" w:lineRule="auto"/>
        <w:ind w:left="1" w:right="0" w:firstLine="708"/>
      </w:pPr>
      <w:r>
        <w:t>Программа вводит детей в большой и удивительный мир хореографии, посредством игры знакомит с некоторыми жанрами, видами, стилями танцев, благодаря чему формируется умение передава</w:t>
      </w:r>
      <w:r>
        <w:t>ть услышанный музыкальный образ в хореографическом рисунке. Помогает детям влиться в огромный мир музыки от классики до современных стилей, и попытаться проявить себя посредством пластики близкой детям. Путем танцевальной импровизации под понравившуюся муз</w:t>
      </w:r>
      <w:r>
        <w:t xml:space="preserve">ыку, у детей развивается способность к самостоятельному творческому самовыражению. </w:t>
      </w:r>
    </w:p>
    <w:p w:rsidR="00005E2F" w:rsidRDefault="00CB7B75">
      <w:pPr>
        <w:spacing w:after="0" w:line="356" w:lineRule="auto"/>
        <w:ind w:left="1" w:right="0" w:firstLine="708"/>
      </w:pPr>
      <w:r>
        <w:t xml:space="preserve">Отличительной особенностью данной программы от уже существующих является то, что в процессе обучения детей ритмике, а далее </w:t>
      </w:r>
      <w:r>
        <w:t>–</w:t>
      </w:r>
      <w:r>
        <w:t xml:space="preserve"> хореографии, начинается с </w:t>
      </w:r>
      <w:r>
        <w:t>5</w:t>
      </w:r>
      <w:r>
        <w:t xml:space="preserve"> лет в процессе сюж</w:t>
      </w:r>
      <w:r>
        <w:t>етных занятий, творческих этюдов. Итогом этой работы выступают театрально</w:t>
      </w:r>
      <w:r>
        <w:t>-</w:t>
      </w:r>
      <w:r>
        <w:t xml:space="preserve">хореографические зарисовки, постановки, фестивали, музыкальные спектакли. </w:t>
      </w:r>
    </w:p>
    <w:p w:rsidR="00005E2F" w:rsidRDefault="00CB7B75">
      <w:pPr>
        <w:spacing w:after="0" w:line="358" w:lineRule="auto"/>
        <w:ind w:left="1" w:right="0" w:firstLine="708"/>
      </w:pPr>
      <w:r>
        <w:t xml:space="preserve">Возраст детей, участвующих в реализации дополнительной общеразвивающей программы: </w:t>
      </w:r>
      <w:r>
        <w:rPr>
          <w:b/>
        </w:rPr>
        <w:t>5-6 лет.</w:t>
      </w:r>
      <w:r>
        <w:t xml:space="preserve"> </w:t>
      </w:r>
    </w:p>
    <w:p w:rsidR="00005E2F" w:rsidRDefault="00CB7B75">
      <w:pPr>
        <w:spacing w:after="136"/>
        <w:ind w:left="10" w:right="-1"/>
        <w:jc w:val="right"/>
      </w:pPr>
      <w:r>
        <w:t>Срок реализации</w:t>
      </w:r>
      <w:r>
        <w:t xml:space="preserve"> дополнительной общеразвивающей программы: </w:t>
      </w:r>
      <w:r>
        <w:rPr>
          <w:b/>
        </w:rPr>
        <w:t xml:space="preserve">1 год. </w:t>
      </w:r>
    </w:p>
    <w:p w:rsidR="00005E2F" w:rsidRDefault="00CB7B75">
      <w:pPr>
        <w:spacing w:after="7" w:line="356" w:lineRule="auto"/>
        <w:ind w:left="1" w:right="0" w:firstLine="708"/>
      </w:pPr>
      <w:r>
        <w:lastRenderedPageBreak/>
        <w:t>Новизна программы заключается в том, что в ней учтены и адаптированы к возможностям детей разных возрастов основные направления танца и пластики, включающие: гимнастику, ритмику, элементы классического, на</w:t>
      </w:r>
      <w:r>
        <w:t>родно</w:t>
      </w:r>
      <w:r>
        <w:t>-</w:t>
      </w:r>
      <w:r>
        <w:t xml:space="preserve">сценический и современный танцев, что позволяет ознакомить детей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 </w:t>
      </w:r>
    </w:p>
    <w:p w:rsidR="00005E2F" w:rsidRDefault="00CB7B75">
      <w:pPr>
        <w:spacing w:after="131"/>
        <w:ind w:left="705" w:right="0"/>
        <w:jc w:val="left"/>
      </w:pPr>
      <w:r>
        <w:rPr>
          <w:b/>
        </w:rPr>
        <w:t xml:space="preserve">Цели: </w:t>
      </w:r>
    </w:p>
    <w:p w:rsidR="00005E2F" w:rsidRDefault="00CB7B75">
      <w:pPr>
        <w:numPr>
          <w:ilvl w:val="0"/>
          <w:numId w:val="2"/>
        </w:numPr>
        <w:spacing w:after="2" w:line="356" w:lineRule="auto"/>
        <w:ind w:right="0" w:firstLine="708"/>
      </w:pPr>
      <w:r>
        <w:t>п</w:t>
      </w:r>
      <w:r>
        <w:t xml:space="preserve">ривить интерес детей к хореографическому искусству, развить их творческие способности посредством танцевального искусства и сформировать разностороннюю творческую личность. </w:t>
      </w:r>
    </w:p>
    <w:p w:rsidR="00005E2F" w:rsidRDefault="00CB7B75">
      <w:pPr>
        <w:numPr>
          <w:ilvl w:val="0"/>
          <w:numId w:val="2"/>
        </w:numPr>
        <w:spacing w:after="2" w:line="356" w:lineRule="auto"/>
        <w:ind w:right="0" w:firstLine="708"/>
      </w:pPr>
      <w:r>
        <w:t>на занятиях хореографией идет не только формирование двигательных навыков и умений, но и воспитание социально</w:t>
      </w:r>
      <w:r>
        <w:t>-</w:t>
      </w:r>
      <w:r>
        <w:t xml:space="preserve"> коммуникативных отношений: работать в коллективе, сообща действовать, проявлять интерес к окружающему миру и осознавать свое место в нем. </w:t>
      </w:r>
    </w:p>
    <w:p w:rsidR="00005E2F" w:rsidRDefault="00CB7B75">
      <w:pPr>
        <w:numPr>
          <w:ilvl w:val="0"/>
          <w:numId w:val="2"/>
        </w:numPr>
        <w:spacing w:after="5" w:line="356" w:lineRule="auto"/>
        <w:ind w:right="0" w:firstLine="708"/>
      </w:pPr>
      <w:r>
        <w:t>програ</w:t>
      </w:r>
      <w:r>
        <w:t>мма составлен с целью развития у детей творческих и личностей способностей, художественного воображения, музыкальности, подготовки опорно</w:t>
      </w:r>
      <w:r>
        <w:t>-</w:t>
      </w:r>
      <w:r>
        <w:t xml:space="preserve">двигательного аппарата к занятиям хореографией, совершенствования тела в целом. </w:t>
      </w:r>
    </w:p>
    <w:p w:rsidR="00005E2F" w:rsidRDefault="00CB7B75">
      <w:pPr>
        <w:spacing w:after="131"/>
        <w:ind w:left="705" w:right="0"/>
        <w:jc w:val="left"/>
      </w:pPr>
      <w:r>
        <w:rPr>
          <w:b/>
        </w:rPr>
        <w:t xml:space="preserve">Задачи: </w:t>
      </w:r>
    </w:p>
    <w:p w:rsidR="00005E2F" w:rsidRDefault="00CB7B75">
      <w:pPr>
        <w:numPr>
          <w:ilvl w:val="0"/>
          <w:numId w:val="3"/>
        </w:numPr>
        <w:ind w:right="0" w:hanging="281"/>
      </w:pPr>
      <w:r>
        <w:t>Укрепление здоровья и развит</w:t>
      </w:r>
      <w:r>
        <w:t xml:space="preserve">ие физических качеств; </w:t>
      </w:r>
    </w:p>
    <w:p w:rsidR="00005E2F" w:rsidRDefault="00CB7B75">
      <w:pPr>
        <w:numPr>
          <w:ilvl w:val="0"/>
          <w:numId w:val="3"/>
        </w:numPr>
        <w:ind w:right="0" w:hanging="281"/>
      </w:pPr>
      <w:r>
        <w:t xml:space="preserve">Совершенствование </w:t>
      </w:r>
      <w:proofErr w:type="gramStart"/>
      <w:r>
        <w:t>психомоторных способностей</w:t>
      </w:r>
      <w:proofErr w:type="gramEnd"/>
      <w:r>
        <w:t xml:space="preserve"> обучающихся; </w:t>
      </w:r>
    </w:p>
    <w:p w:rsidR="00005E2F" w:rsidRDefault="00CB7B75">
      <w:pPr>
        <w:numPr>
          <w:ilvl w:val="0"/>
          <w:numId w:val="3"/>
        </w:numPr>
        <w:ind w:right="0" w:hanging="281"/>
      </w:pPr>
      <w:r>
        <w:t xml:space="preserve">Развитие творческих и созидательных способностей у дошкольников; </w:t>
      </w:r>
    </w:p>
    <w:p w:rsidR="00005E2F" w:rsidRDefault="00CB7B75">
      <w:pPr>
        <w:spacing w:after="213"/>
        <w:ind w:left="10" w:right="0"/>
        <w:jc w:val="left"/>
      </w:pPr>
      <w:r>
        <w:rPr>
          <w:b/>
        </w:rPr>
        <w:t xml:space="preserve">1.2. Планируемые результаты  </w:t>
      </w:r>
    </w:p>
    <w:p w:rsidR="00005E2F" w:rsidRDefault="00CB7B75">
      <w:pPr>
        <w:numPr>
          <w:ilvl w:val="0"/>
          <w:numId w:val="4"/>
        </w:numPr>
        <w:ind w:right="0" w:firstLine="708"/>
      </w:pPr>
      <w:r>
        <w:t xml:space="preserve">знают основные танцевальные позиции рук и ног;  </w:t>
      </w:r>
    </w:p>
    <w:p w:rsidR="00005E2F" w:rsidRDefault="00CB7B75">
      <w:pPr>
        <w:numPr>
          <w:ilvl w:val="0"/>
          <w:numId w:val="4"/>
        </w:numPr>
        <w:spacing w:after="0" w:line="357" w:lineRule="auto"/>
        <w:ind w:right="0" w:firstLine="708"/>
      </w:pPr>
      <w:r>
        <w:t>владеют навыками ориентировк</w:t>
      </w:r>
      <w:r>
        <w:t xml:space="preserve">и в пространстве и приобретают определенный «запас» движений в ритмических и танцевальных упражнениях;  </w:t>
      </w:r>
    </w:p>
    <w:p w:rsidR="00005E2F" w:rsidRDefault="00CB7B75">
      <w:pPr>
        <w:numPr>
          <w:ilvl w:val="0"/>
          <w:numId w:val="4"/>
        </w:numPr>
        <w:ind w:right="0" w:firstLine="708"/>
      </w:pPr>
      <w:r>
        <w:t xml:space="preserve">могут передавать характер музыкального произведения в движении </w:t>
      </w:r>
    </w:p>
    <w:p w:rsidR="00005E2F" w:rsidRDefault="00CB7B75">
      <w:pPr>
        <w:ind w:left="10" w:right="0"/>
      </w:pPr>
      <w:r>
        <w:lastRenderedPageBreak/>
        <w:t xml:space="preserve">(веселый, грустный, лирический);  </w:t>
      </w:r>
    </w:p>
    <w:p w:rsidR="00005E2F" w:rsidRDefault="00CB7B75">
      <w:pPr>
        <w:numPr>
          <w:ilvl w:val="0"/>
          <w:numId w:val="4"/>
        </w:numPr>
        <w:ind w:right="0" w:firstLine="708"/>
      </w:pPr>
      <w:r>
        <w:t>умеют точно и правильно исполнять танцевальные поста</w:t>
      </w:r>
      <w:r>
        <w:t xml:space="preserve">новки. </w:t>
      </w:r>
    </w:p>
    <w:p w:rsidR="00005E2F" w:rsidRDefault="00CB7B75">
      <w:pPr>
        <w:spacing w:after="0"/>
        <w:ind w:left="708" w:right="0" w:firstLine="0"/>
        <w:jc w:val="left"/>
      </w:pPr>
      <w:r>
        <w:t xml:space="preserve"> </w:t>
      </w:r>
    </w:p>
    <w:p w:rsidR="00005E2F" w:rsidRDefault="00CB7B75">
      <w:pPr>
        <w:spacing w:after="131"/>
        <w:ind w:left="715" w:right="1380"/>
        <w:jc w:val="center"/>
      </w:pPr>
      <w:r>
        <w:rPr>
          <w:b/>
        </w:rPr>
        <w:t xml:space="preserve">2. Содержательный раздел </w:t>
      </w:r>
    </w:p>
    <w:p w:rsidR="00005E2F" w:rsidRDefault="00CB7B75">
      <w:pPr>
        <w:spacing w:after="11"/>
        <w:ind w:left="715" w:right="1376"/>
        <w:jc w:val="center"/>
      </w:pPr>
      <w:r>
        <w:rPr>
          <w:b/>
        </w:rPr>
        <w:t xml:space="preserve">2.1. Формы и режим занятий </w:t>
      </w:r>
    </w:p>
    <w:p w:rsidR="00005E2F" w:rsidRDefault="00CB7B75">
      <w:pPr>
        <w:spacing w:after="0"/>
        <w:ind w:left="1" w:right="0" w:firstLine="0"/>
        <w:jc w:val="left"/>
      </w:pPr>
      <w:r>
        <w:rPr>
          <w:b/>
          <w:sz w:val="32"/>
        </w:rPr>
        <w:t xml:space="preserve"> </w:t>
      </w:r>
    </w:p>
    <w:p w:rsidR="00005E2F" w:rsidRDefault="00CB7B75">
      <w:pPr>
        <w:spacing w:after="0" w:line="357" w:lineRule="auto"/>
        <w:ind w:left="1" w:right="0" w:firstLine="708"/>
      </w:pPr>
      <w:r>
        <w:t>Занятия хореографией проводятся с детьми 5</w:t>
      </w:r>
      <w:r>
        <w:t>-</w:t>
      </w:r>
      <w:r>
        <w:t xml:space="preserve">6 лет два раза в неделю по 25 минут из расчёта 64 часа в год. Занятия по хореографии проводятся во второй половине дня, во время свободной деятельности детей. </w:t>
      </w:r>
    </w:p>
    <w:p w:rsidR="00005E2F" w:rsidRDefault="00CB7B75">
      <w:pPr>
        <w:spacing w:after="2" w:line="356" w:lineRule="auto"/>
        <w:ind w:left="1" w:right="0" w:firstLine="708"/>
      </w:pPr>
      <w:r>
        <w:t xml:space="preserve">Занятия хореографией проводиться в танцевальном или спортивном зале.  </w:t>
      </w:r>
    </w:p>
    <w:p w:rsidR="00005E2F" w:rsidRDefault="00CB7B75">
      <w:pPr>
        <w:spacing w:after="2" w:line="356" w:lineRule="auto"/>
        <w:ind w:left="1" w:right="0" w:firstLine="708"/>
      </w:pPr>
      <w:r>
        <w:t>Большинство занятий прохо</w:t>
      </w:r>
      <w:r>
        <w:t>дят в игровой, достаточно свободной форме, но с учётом группового характера занятий. Важно создать творческую атмосферу в группе, чтобы дети могли, не стесняясь, раскрыть себя. При этом большую роль играют педагогические способности преподавателя, его умен</w:t>
      </w:r>
      <w:r>
        <w:t>ие активизировать детский коллектив, настроить его соответствующим образом, уметь при необходимости тактично поправить ребёнка, т.к. неудачное высказывание педагога о действии того или иного ребёнка может и «спугнуть» его, ребёнок замкнётся в себе, и верну</w:t>
      </w:r>
      <w:r>
        <w:t xml:space="preserve">ть его к творческому процессу будет трудно. </w:t>
      </w:r>
    </w:p>
    <w:p w:rsidR="00005E2F" w:rsidRDefault="00CB7B75">
      <w:pPr>
        <w:spacing w:after="0" w:line="356" w:lineRule="auto"/>
        <w:ind w:left="1" w:right="0" w:firstLine="708"/>
      </w:pPr>
      <w:r>
        <w:t>На занятиях вводятся соответствующие ритмические упражнения и игры. В процессе занятий по хореографии, дети приобретают хорошую осанку, пластичность движений, умение легко и красиво двигаться под музыку. Ритмиче</w:t>
      </w:r>
      <w:r>
        <w:t xml:space="preserve">ские упражнения и игры строятся на естественных движениях: шаг, бег, прыжки, движения с предметами. </w:t>
      </w:r>
    </w:p>
    <w:p w:rsidR="00005E2F" w:rsidRDefault="00CB7B75">
      <w:pPr>
        <w:spacing w:after="21" w:line="356" w:lineRule="auto"/>
        <w:ind w:left="1" w:right="0" w:firstLine="708"/>
      </w:pPr>
      <w:r>
        <w:t xml:space="preserve">Формы подведения итогов по развитию хореографических способностей у детей являются: </w:t>
      </w:r>
    </w:p>
    <w:p w:rsidR="00005E2F" w:rsidRDefault="00CB7B75">
      <w:pPr>
        <w:numPr>
          <w:ilvl w:val="0"/>
          <w:numId w:val="5"/>
        </w:numPr>
        <w:spacing w:after="0" w:line="358" w:lineRule="auto"/>
        <w:ind w:right="0" w:hanging="358"/>
      </w:pPr>
      <w:r>
        <w:t>диагностика усвоения материала, знаний, умений, навыков детей и анализ</w:t>
      </w:r>
      <w:r>
        <w:t xml:space="preserve"> полученных данных, на основе диагностики, разработанной </w:t>
      </w:r>
    </w:p>
    <w:p w:rsidR="00005E2F" w:rsidRDefault="00CB7B75">
      <w:pPr>
        <w:ind w:left="369" w:right="0"/>
      </w:pPr>
      <w:proofErr w:type="spellStart"/>
      <w:r>
        <w:t>А.И.Бурениной</w:t>
      </w:r>
      <w:proofErr w:type="spellEnd"/>
      <w:r>
        <w:t xml:space="preserve">; </w:t>
      </w:r>
    </w:p>
    <w:p w:rsidR="00005E2F" w:rsidRDefault="00CB7B75">
      <w:pPr>
        <w:numPr>
          <w:ilvl w:val="0"/>
          <w:numId w:val="5"/>
        </w:numPr>
        <w:ind w:right="0" w:hanging="358"/>
      </w:pPr>
      <w:r>
        <w:t xml:space="preserve">итоговые открытые занятия; </w:t>
      </w:r>
    </w:p>
    <w:p w:rsidR="00005E2F" w:rsidRDefault="00CB7B75">
      <w:pPr>
        <w:numPr>
          <w:ilvl w:val="0"/>
          <w:numId w:val="5"/>
        </w:numPr>
        <w:ind w:right="0" w:hanging="358"/>
      </w:pPr>
      <w:r>
        <w:t xml:space="preserve">творческие этюды детей подготовительной группы; </w:t>
      </w:r>
    </w:p>
    <w:p w:rsidR="00005E2F" w:rsidRDefault="00CB7B75">
      <w:pPr>
        <w:numPr>
          <w:ilvl w:val="0"/>
          <w:numId w:val="5"/>
        </w:numPr>
        <w:ind w:right="0" w:hanging="358"/>
      </w:pPr>
      <w:r>
        <w:t xml:space="preserve">фестиваль танцев; </w:t>
      </w:r>
    </w:p>
    <w:p w:rsidR="00005E2F" w:rsidRDefault="00CB7B75">
      <w:pPr>
        <w:numPr>
          <w:ilvl w:val="0"/>
          <w:numId w:val="5"/>
        </w:numPr>
        <w:ind w:right="0" w:hanging="358"/>
      </w:pPr>
      <w:r>
        <w:t xml:space="preserve">музыкальные спектакли; </w:t>
      </w:r>
    </w:p>
    <w:p w:rsidR="00005E2F" w:rsidRDefault="00CB7B75">
      <w:pPr>
        <w:numPr>
          <w:ilvl w:val="0"/>
          <w:numId w:val="5"/>
        </w:numPr>
        <w:ind w:right="0" w:hanging="358"/>
      </w:pPr>
      <w:r>
        <w:t xml:space="preserve">участие в окружном конкурсе танца. </w:t>
      </w:r>
    </w:p>
    <w:p w:rsidR="00005E2F" w:rsidRDefault="00CB7B75">
      <w:pPr>
        <w:spacing w:after="5" w:line="352" w:lineRule="auto"/>
        <w:ind w:left="705" w:right="0"/>
        <w:jc w:val="left"/>
      </w:pPr>
      <w:r>
        <w:rPr>
          <w:b/>
        </w:rPr>
        <w:t xml:space="preserve">Методика проведения занятий по ритмике и хореографии </w:t>
      </w:r>
      <w:r>
        <w:rPr>
          <w:i/>
        </w:rPr>
        <w:t xml:space="preserve">Построение занятия. </w:t>
      </w:r>
    </w:p>
    <w:p w:rsidR="00005E2F" w:rsidRDefault="00CB7B75">
      <w:pPr>
        <w:spacing w:after="2" w:line="356" w:lineRule="auto"/>
        <w:ind w:left="1" w:right="0" w:firstLine="708"/>
      </w:pPr>
      <w:r>
        <w:t>Учебный материал можно распределить на два занятия или в последующем повторить уже знакомые упражнения. Однако педагог планирует занятие по своему усмотрению, в зависимости от подгот</w:t>
      </w:r>
      <w:r>
        <w:t xml:space="preserve">овленности группы или условий работы. Основа учебной программы в ее вариативности, единстве обучения, воспитания и решения оздоровительных задач. </w:t>
      </w:r>
    </w:p>
    <w:p w:rsidR="00005E2F" w:rsidRDefault="00CB7B75">
      <w:pPr>
        <w:spacing w:after="0" w:line="356" w:lineRule="auto"/>
        <w:ind w:left="2" w:right="0" w:firstLine="708"/>
      </w:pPr>
      <w:r>
        <w:t xml:space="preserve">Занятия по своему содержанию должны соответствовать возрастным особенностям и физическим возможностям детей. </w:t>
      </w:r>
    </w:p>
    <w:p w:rsidR="00005E2F" w:rsidRDefault="00CB7B75">
      <w:pPr>
        <w:ind w:left="719" w:right="0"/>
      </w:pPr>
      <w:r>
        <w:t xml:space="preserve">Все занятия ритмики выстраиваются в комплексе: </w:t>
      </w:r>
    </w:p>
    <w:p w:rsidR="00005E2F" w:rsidRDefault="00CB7B75">
      <w:pPr>
        <w:numPr>
          <w:ilvl w:val="1"/>
          <w:numId w:val="5"/>
        </w:numPr>
        <w:ind w:right="0" w:hanging="360"/>
      </w:pPr>
      <w:r>
        <w:t xml:space="preserve">включают материал из разных разделов и тем; </w:t>
      </w:r>
    </w:p>
    <w:p w:rsidR="00005E2F" w:rsidRDefault="00CB7B75">
      <w:pPr>
        <w:numPr>
          <w:ilvl w:val="1"/>
          <w:numId w:val="5"/>
        </w:numPr>
        <w:ind w:right="0" w:hanging="360"/>
      </w:pPr>
      <w:r>
        <w:t xml:space="preserve">предполагают развитие и закрепление знаний; </w:t>
      </w:r>
    </w:p>
    <w:p w:rsidR="00005E2F" w:rsidRDefault="00CB7B75">
      <w:pPr>
        <w:numPr>
          <w:ilvl w:val="1"/>
          <w:numId w:val="5"/>
        </w:numPr>
        <w:ind w:right="0" w:hanging="360"/>
      </w:pPr>
      <w:r>
        <w:t xml:space="preserve">работу над новым материалом; </w:t>
      </w:r>
    </w:p>
    <w:p w:rsidR="00005E2F" w:rsidRDefault="00CB7B75">
      <w:pPr>
        <w:numPr>
          <w:ilvl w:val="1"/>
          <w:numId w:val="5"/>
        </w:numPr>
        <w:ind w:right="0" w:hanging="360"/>
      </w:pPr>
      <w:r>
        <w:t xml:space="preserve">повторение пройденного; </w:t>
      </w:r>
    </w:p>
    <w:p w:rsidR="00005E2F" w:rsidRDefault="00CB7B75">
      <w:pPr>
        <w:numPr>
          <w:ilvl w:val="1"/>
          <w:numId w:val="5"/>
        </w:numPr>
        <w:ind w:right="0" w:hanging="360"/>
      </w:pPr>
      <w:r>
        <w:t xml:space="preserve">отдельные творческие задания. </w:t>
      </w:r>
    </w:p>
    <w:p w:rsidR="00005E2F" w:rsidRDefault="00CB7B75">
      <w:pPr>
        <w:spacing w:after="0" w:line="358" w:lineRule="auto"/>
        <w:ind w:left="1" w:right="0" w:firstLine="708"/>
      </w:pPr>
      <w:r>
        <w:rPr>
          <w:b/>
        </w:rPr>
        <w:t>Структура занятий по хореографи</w:t>
      </w:r>
      <w:r>
        <w:rPr>
          <w:b/>
        </w:rPr>
        <w:t xml:space="preserve">и </w:t>
      </w:r>
      <w:r>
        <w:t>-</w:t>
      </w:r>
      <w:r>
        <w:t xml:space="preserve"> общепринятая. Каждое занятие состоит из трех частей: подготовительной, основной и заключительной. </w:t>
      </w:r>
    </w:p>
    <w:p w:rsidR="00005E2F" w:rsidRDefault="00CB7B75">
      <w:pPr>
        <w:spacing w:after="0" w:line="356" w:lineRule="auto"/>
        <w:ind w:left="1" w:right="0" w:firstLine="708"/>
      </w:pPr>
      <w:r>
        <w:rPr>
          <w:i/>
        </w:rPr>
        <w:t xml:space="preserve">Подготовительная </w:t>
      </w:r>
      <w:r>
        <w:t>часть занятия занимает от 5 до 15 % общего времени и зависит от решения основных задач занятия. Задачи этой части сводятся к тому, чтобы подготовить организм ребенка, его центральную нервную систему, различные функции к работе: разогреть мышцы, связки и су</w:t>
      </w:r>
      <w:r>
        <w:t xml:space="preserve">ставы, создать психологический и эмоциональный настрой, сосредоточить внимание. </w:t>
      </w:r>
    </w:p>
    <w:p w:rsidR="00005E2F" w:rsidRDefault="00CB7B75">
      <w:pPr>
        <w:spacing w:after="0" w:line="356" w:lineRule="auto"/>
        <w:ind w:left="1" w:right="0" w:firstLine="708"/>
      </w:pPr>
      <w:r>
        <w:rPr>
          <w:i/>
        </w:rPr>
        <w:t xml:space="preserve">Основная </w:t>
      </w:r>
      <w:r>
        <w:t>часть занятия длится от 70 до 85 % общего времени. В этой части решаются основные задачи, формируются двигательные умения и навыки, идет основная работа над развитием</w:t>
      </w:r>
      <w:r>
        <w:t xml:space="preserve"> двигательных способностей: гибкости, мышечной силы, пластичности, координации в целом. </w:t>
      </w:r>
    </w:p>
    <w:p w:rsidR="00005E2F" w:rsidRDefault="00CB7B75">
      <w:pPr>
        <w:spacing w:after="0" w:line="356" w:lineRule="auto"/>
        <w:ind w:left="1" w:right="0" w:firstLine="708"/>
      </w:pPr>
      <w:r>
        <w:rPr>
          <w:i/>
        </w:rPr>
        <w:t xml:space="preserve">Заключительная </w:t>
      </w:r>
      <w:r>
        <w:t>часть длится от 3 до 7 % общего времени. В заключительной части занятия используются упражнения на расслабление мышц, музыкально</w:t>
      </w:r>
      <w:r>
        <w:t>-</w:t>
      </w:r>
      <w:r>
        <w:t>подвижные игры, творчес</w:t>
      </w:r>
      <w:r>
        <w:t xml:space="preserve">кие этюды, где необходима эмоциональная разрядка. </w:t>
      </w:r>
    </w:p>
    <w:p w:rsidR="00005E2F" w:rsidRDefault="00CB7B75">
      <w:pPr>
        <w:spacing w:after="2" w:line="356" w:lineRule="auto"/>
        <w:ind w:left="1" w:right="0" w:firstLine="708"/>
      </w:pPr>
      <w:r>
        <w:t>Любое занятие следует начинать с организованного входа в зал под музыку. Затем поклон</w:t>
      </w:r>
      <w:r>
        <w:t>-</w:t>
      </w:r>
      <w:r>
        <w:t xml:space="preserve">приветствие, после детям сообщается задача занятия </w:t>
      </w:r>
      <w:r>
        <w:t>-</w:t>
      </w:r>
      <w:r>
        <w:t xml:space="preserve"> чем они будут заниматься, что узнают нового, чему научатся. </w:t>
      </w:r>
    </w:p>
    <w:p w:rsidR="00005E2F" w:rsidRDefault="00CB7B75">
      <w:pPr>
        <w:spacing w:after="0" w:line="356" w:lineRule="auto"/>
        <w:ind w:left="1" w:right="0" w:firstLine="708"/>
      </w:pPr>
      <w:r>
        <w:t>Начин</w:t>
      </w:r>
      <w:r>
        <w:t xml:space="preserve">ать занятие следует с повторения материала и упражнений, в которых будут суммироваться знания и навыки детей, полученные ранее, а затем уже переходить к новому материалу. </w:t>
      </w:r>
    </w:p>
    <w:p w:rsidR="00005E2F" w:rsidRDefault="00CB7B75">
      <w:pPr>
        <w:spacing w:after="0" w:line="356" w:lineRule="auto"/>
        <w:ind w:left="1" w:right="0" w:firstLine="708"/>
      </w:pPr>
      <w:r>
        <w:t xml:space="preserve">Рекомендуется проводить занятия в сопровождении рассказов, во время которых педагог </w:t>
      </w:r>
      <w:r>
        <w:t>предлагает детям выполнить цель последовательных упражнений. Так создаётся ряд знакомых каждому ребёнку образов, воображаемая игровая и ролевая ситуация, сюжет, правила для действий с предметами и без них. В сюжетных занятиях предварительная подготовка соз</w:t>
      </w:r>
      <w:r>
        <w:t xml:space="preserve">даёт благоприятные условия для их проведения и освоения программного материала. </w:t>
      </w:r>
    </w:p>
    <w:p w:rsidR="00005E2F" w:rsidRDefault="00CB7B75">
      <w:pPr>
        <w:spacing w:after="0" w:line="356" w:lineRule="auto"/>
        <w:ind w:left="1" w:right="0" w:firstLine="708"/>
      </w:pPr>
      <w:r>
        <w:t>Надо проверить, каков уровень развития детей в рамках поставленных музыкальных и двигательных задач, особое внимание обратить на более слабых детей. Полезно повторить с детьми</w:t>
      </w:r>
      <w:r>
        <w:t xml:space="preserve"> разные виды ходьбы, бега, подскоков, упражнения на ориентировку в пространстве, гимнастических упражнений, отдельные танцевальные элементы. </w:t>
      </w:r>
    </w:p>
    <w:p w:rsidR="00005E2F" w:rsidRDefault="00CB7B75">
      <w:pPr>
        <w:spacing w:after="0" w:line="357" w:lineRule="auto"/>
        <w:ind w:left="2" w:right="0" w:firstLine="708"/>
      </w:pPr>
      <w:r>
        <w:t>Строгая продуманность каждого занятия, отдельных его частей, владение широким арсеналом методических приемов, инди</w:t>
      </w:r>
      <w:r>
        <w:t xml:space="preserve">видуальный подход к каждому ученику является залогом успешного обучения. </w:t>
      </w:r>
    </w:p>
    <w:p w:rsidR="00005E2F" w:rsidRDefault="00CB7B75">
      <w:pPr>
        <w:spacing w:line="356" w:lineRule="auto"/>
        <w:ind w:left="2" w:right="0" w:firstLine="708"/>
      </w:pPr>
      <w:r>
        <w:t>Педагог, проводя занятие, должен использовать разнообразные методические приемы обучения двигательным действиям. Так, образные сравнения, приводимые педагогом в объяснении того или и</w:t>
      </w:r>
      <w:r>
        <w:t>ного движения, помогают детям правильно его осваивать, так как создают у детей особое настроение, что вызывает желание активно действовать, сопереживать. Положительные эмоции при игровом обучении, похвала активизируют работу сердца, нервной системы ребенка</w:t>
      </w:r>
      <w:r>
        <w:t xml:space="preserve">. Необходимо увлекать, заинтересовывать ребят, только тогда обучение движениям будет эффективным. </w:t>
      </w:r>
    </w:p>
    <w:p w:rsidR="00005E2F" w:rsidRDefault="00CB7B75">
      <w:pPr>
        <w:spacing w:after="0" w:line="356" w:lineRule="auto"/>
        <w:ind w:left="2" w:right="0" w:firstLine="708"/>
      </w:pPr>
      <w:r>
        <w:t>Педагог должен постоянно помнить о психологических и физических особенностях детей старшего дошкольного возраста и так строить занятие, чтобы не переутомлять детей однообразными занятиями, подолгу не задерживаясь на одном и том же материале, чередовать мом</w:t>
      </w:r>
      <w:r>
        <w:t xml:space="preserve">енты возбуждения и торможения, учитывая физическую нагрузку, эмоциональный настрой занятия. Все это требует глубоких профессиональных знаний, любви к детям, увлеченности педагога. </w:t>
      </w:r>
    </w:p>
    <w:p w:rsidR="00005E2F" w:rsidRDefault="00CB7B75">
      <w:pPr>
        <w:spacing w:after="4" w:line="356" w:lineRule="auto"/>
        <w:ind w:left="2" w:right="0" w:firstLine="708"/>
      </w:pPr>
      <w:r>
        <w:t>Вся работа над углублением восприятия музыки, передачей в движении ее общег</w:t>
      </w:r>
      <w:r>
        <w:t xml:space="preserve">о характера, образного строя и конкретных средств музыкальной выразительности должно проходить в тесной взаимосвязи и органическом единстве. Необходимым обеспечением учебного процесса является дидактический материал (игрушки, ленты, платочки, мячи, шары и </w:t>
      </w:r>
      <w:r>
        <w:t xml:space="preserve">другие необходимые для танца атрибуты, а также картинки, декорации и т.д.) и технические средства обучения (аудиотека, видеотека и т.д.). </w:t>
      </w:r>
    </w:p>
    <w:p w:rsidR="00005E2F" w:rsidRDefault="00CB7B75">
      <w:pPr>
        <w:spacing w:after="131"/>
        <w:ind w:left="715" w:right="0"/>
        <w:jc w:val="center"/>
      </w:pPr>
      <w:r>
        <w:rPr>
          <w:b/>
        </w:rPr>
        <w:t xml:space="preserve">2.2. Содержание программы </w:t>
      </w:r>
    </w:p>
    <w:p w:rsidR="00005E2F" w:rsidRDefault="00CB7B75">
      <w:pPr>
        <w:spacing w:after="131"/>
        <w:ind w:left="705" w:right="0"/>
        <w:jc w:val="left"/>
      </w:pPr>
      <w:r>
        <w:rPr>
          <w:b/>
        </w:rPr>
        <w:t xml:space="preserve">Ознакомление с пространственными отношениями </w:t>
      </w:r>
    </w:p>
    <w:p w:rsidR="00005E2F" w:rsidRDefault="00CB7B75">
      <w:pPr>
        <w:spacing w:after="0" w:line="357" w:lineRule="auto"/>
        <w:ind w:left="2" w:right="0" w:firstLine="708"/>
      </w:pPr>
      <w:r>
        <w:t>Развитие способностей у детей двигаться по рисункам танца. Занятия строятся на примере любого хороводного танца с использованием всевозможных интересных, но не сложных рисунков и не сложной лексики. Стоит всегда обращать внимание на стиль и особенности обл</w:t>
      </w:r>
      <w:r>
        <w:t xml:space="preserve">асти или региона откуда происходит хоровод. В работу над хороводом можно включать дополнительные предметы: платки, цветы, корзины и т.д. </w:t>
      </w:r>
    </w:p>
    <w:p w:rsidR="00005E2F" w:rsidRDefault="00CB7B75">
      <w:pPr>
        <w:spacing w:after="5" w:line="356" w:lineRule="auto"/>
        <w:ind w:left="2" w:right="0" w:firstLine="708"/>
      </w:pPr>
      <w:r>
        <w:t>Дети могут четко выполнять рисунки в пространстве. Усвоили условные обозначения, умеют сами создавать всевозможные рис</w:t>
      </w:r>
      <w:r>
        <w:t xml:space="preserve">унки. </w:t>
      </w:r>
    </w:p>
    <w:p w:rsidR="00005E2F" w:rsidRDefault="00CB7B75">
      <w:pPr>
        <w:spacing w:after="131"/>
        <w:ind w:left="705" w:right="0"/>
        <w:jc w:val="left"/>
      </w:pPr>
      <w:r>
        <w:rPr>
          <w:b/>
        </w:rPr>
        <w:t xml:space="preserve">Музыкально - ритмические упражнения, танцевальные элементы </w:t>
      </w:r>
    </w:p>
    <w:p w:rsidR="00005E2F" w:rsidRDefault="00CB7B75">
      <w:pPr>
        <w:spacing w:line="356" w:lineRule="auto"/>
        <w:ind w:left="2" w:right="0" w:firstLine="708"/>
      </w:pPr>
      <w:r>
        <w:t>В старшей группе упражнения могут усложняться за счет требований по их техническому выполнению. Поэтому вводится дополнительное время на кружковую работу, где проводятся постановки танцев и</w:t>
      </w:r>
      <w:r>
        <w:t xml:space="preserve"> этюдов, также закрепление хореографических элементов, вводятся гимнастические упражнения. </w:t>
      </w:r>
    </w:p>
    <w:p w:rsidR="00005E2F" w:rsidRDefault="00CB7B75">
      <w:pPr>
        <w:spacing w:after="0" w:line="356" w:lineRule="auto"/>
        <w:ind w:left="1" w:right="0" w:firstLine="708"/>
      </w:pPr>
      <w:r>
        <w:t xml:space="preserve">Дети старшей группы учатся выполнять движения с точной передачей характера музыки, в соответствии с темпом и ритмом. </w:t>
      </w:r>
    </w:p>
    <w:p w:rsidR="00005E2F" w:rsidRDefault="00CB7B75">
      <w:pPr>
        <w:spacing w:after="0" w:line="357" w:lineRule="auto"/>
        <w:ind w:left="1" w:right="0" w:firstLine="708"/>
      </w:pPr>
      <w:r>
        <w:t xml:space="preserve">Развивать у детей умение использовать готовые </w:t>
      </w:r>
      <w:r>
        <w:t xml:space="preserve">элементы в этюдах на воображение, образное мышление. Детям предлагается самим сочинять </w:t>
      </w:r>
      <w:proofErr w:type="spellStart"/>
      <w:r>
        <w:t>образтанец</w:t>
      </w:r>
      <w:proofErr w:type="spellEnd"/>
      <w:r>
        <w:t xml:space="preserve"> того или иного персонажа. </w:t>
      </w:r>
    </w:p>
    <w:p w:rsidR="00005E2F" w:rsidRDefault="00CB7B75">
      <w:pPr>
        <w:spacing w:after="46" w:line="356" w:lineRule="auto"/>
        <w:ind w:left="1" w:right="0" w:firstLine="708"/>
      </w:pPr>
      <w:r>
        <w:t>Особое внимание в старшей группе уделяется сюжетным занятиям, когда несколько занятий объединяются общей сказочной ситуацией. Как б</w:t>
      </w:r>
      <w:r>
        <w:t xml:space="preserve">ы идет подготовка к спектаклям. </w:t>
      </w:r>
    </w:p>
    <w:p w:rsidR="00005E2F" w:rsidRDefault="00CB7B75">
      <w:pPr>
        <w:spacing w:after="0" w:line="361" w:lineRule="auto"/>
        <w:ind w:left="1" w:right="0" w:firstLine="708"/>
        <w:jc w:val="left"/>
      </w:pPr>
      <w:r>
        <w:rPr>
          <w:b/>
        </w:rPr>
        <w:t xml:space="preserve">Упражнения, </w:t>
      </w:r>
      <w:r>
        <w:rPr>
          <w:b/>
        </w:rPr>
        <w:tab/>
        <w:t xml:space="preserve">предназначенные </w:t>
      </w:r>
      <w:r>
        <w:rPr>
          <w:b/>
        </w:rPr>
        <w:tab/>
        <w:t xml:space="preserve">на </w:t>
      </w:r>
      <w:r>
        <w:rPr>
          <w:b/>
        </w:rPr>
        <w:tab/>
        <w:t xml:space="preserve">развитие </w:t>
      </w:r>
      <w:r>
        <w:rPr>
          <w:b/>
        </w:rPr>
        <w:tab/>
        <w:t xml:space="preserve">выносливости, разогревание мышц </w:t>
      </w:r>
    </w:p>
    <w:p w:rsidR="00005E2F" w:rsidRDefault="00CB7B75">
      <w:pPr>
        <w:numPr>
          <w:ilvl w:val="0"/>
          <w:numId w:val="6"/>
        </w:numPr>
        <w:spacing w:after="12" w:line="356" w:lineRule="auto"/>
        <w:ind w:right="0" w:hanging="430"/>
      </w:pPr>
      <w:r>
        <w:t xml:space="preserve">Обычный шаг с носка, на </w:t>
      </w:r>
      <w:proofErr w:type="spellStart"/>
      <w:r>
        <w:t>полупальцах</w:t>
      </w:r>
      <w:proofErr w:type="spellEnd"/>
      <w:r>
        <w:t xml:space="preserve">, пятках, с высоким подниманием колена.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 xml:space="preserve">Обычный бег.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 xml:space="preserve">Бег с высоким подниманием бедра.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 xml:space="preserve">Боковой галоп.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 xml:space="preserve">Ходьба на внешней стороне стопы.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 xml:space="preserve">Ходьба на внутренней стороне стопы.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>Ходьба в полном приседе (</w:t>
      </w:r>
      <w:proofErr w:type="spellStart"/>
      <w:r>
        <w:t>полуприседе</w:t>
      </w:r>
      <w:proofErr w:type="spellEnd"/>
      <w:r>
        <w:t xml:space="preserve">).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 xml:space="preserve">Прыжки по 6 позиции, на одной ноге, накрест, в чередовании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 xml:space="preserve">Упражнения для рук. </w:t>
      </w:r>
    </w:p>
    <w:p w:rsidR="00005E2F" w:rsidRDefault="00CB7B75">
      <w:pPr>
        <w:numPr>
          <w:ilvl w:val="0"/>
          <w:numId w:val="6"/>
        </w:numPr>
        <w:ind w:right="0" w:hanging="430"/>
      </w:pPr>
      <w:r>
        <w:t xml:space="preserve">Разминание мышц шеи. </w:t>
      </w:r>
    </w:p>
    <w:p w:rsidR="00005E2F" w:rsidRDefault="00CB7B75">
      <w:pPr>
        <w:spacing w:after="131"/>
        <w:ind w:left="709" w:right="0" w:firstLine="0"/>
        <w:jc w:val="left"/>
      </w:pPr>
      <w:r>
        <w:rPr>
          <w:b/>
        </w:rPr>
        <w:t xml:space="preserve"> </w:t>
      </w:r>
    </w:p>
    <w:p w:rsidR="00005E2F" w:rsidRDefault="00CB7B75">
      <w:pPr>
        <w:spacing w:after="5" w:line="359" w:lineRule="auto"/>
        <w:ind w:left="1069" w:right="4556" w:hanging="360"/>
      </w:pPr>
      <w:r>
        <w:rPr>
          <w:b/>
        </w:rPr>
        <w:t xml:space="preserve">Партерная гимнастика </w:t>
      </w:r>
      <w:r>
        <w:t>1.</w:t>
      </w:r>
      <w:r>
        <w:rPr>
          <w:rFonts w:ascii="Arial" w:eastAsia="Arial" w:hAnsi="Arial" w:cs="Arial"/>
        </w:rPr>
        <w:t xml:space="preserve"> </w:t>
      </w:r>
      <w:r>
        <w:t>Круговые движени</w:t>
      </w:r>
      <w:r>
        <w:t xml:space="preserve">я стопой. </w:t>
      </w:r>
    </w:p>
    <w:p w:rsidR="00005E2F" w:rsidRDefault="00CB7B75">
      <w:pPr>
        <w:numPr>
          <w:ilvl w:val="0"/>
          <w:numId w:val="7"/>
        </w:numPr>
        <w:ind w:right="0" w:hanging="360"/>
      </w:pPr>
      <w:r>
        <w:t xml:space="preserve">Повороты корпуса сидя. </w:t>
      </w:r>
    </w:p>
    <w:p w:rsidR="00005E2F" w:rsidRDefault="00CB7B75">
      <w:pPr>
        <w:numPr>
          <w:ilvl w:val="0"/>
          <w:numId w:val="7"/>
        </w:numPr>
        <w:spacing w:after="10" w:line="356" w:lineRule="auto"/>
        <w:ind w:right="0" w:hanging="360"/>
      </w:pPr>
      <w:r>
        <w:t xml:space="preserve">Потягивание спины, лежа на животе по 1 позиции без рук и с руками («лодочка») </w:t>
      </w:r>
    </w:p>
    <w:p w:rsidR="00005E2F" w:rsidRDefault="00CB7B75">
      <w:pPr>
        <w:numPr>
          <w:ilvl w:val="0"/>
          <w:numId w:val="7"/>
        </w:numPr>
        <w:ind w:right="0" w:hanging="360"/>
      </w:pPr>
      <w:r>
        <w:t xml:space="preserve">Подъем рук, ног и головы. </w:t>
      </w:r>
    </w:p>
    <w:p w:rsidR="00005E2F" w:rsidRDefault="00CB7B75">
      <w:pPr>
        <w:numPr>
          <w:ilvl w:val="0"/>
          <w:numId w:val="7"/>
        </w:numPr>
        <w:ind w:right="0" w:hanging="360"/>
      </w:pPr>
      <w:r>
        <w:t xml:space="preserve">Положение ноги врозь, наклоны. </w:t>
      </w:r>
    </w:p>
    <w:p w:rsidR="00005E2F" w:rsidRDefault="00CB7B75">
      <w:pPr>
        <w:numPr>
          <w:ilvl w:val="0"/>
          <w:numId w:val="7"/>
        </w:numPr>
        <w:spacing w:after="168"/>
        <w:ind w:right="0" w:hanging="360"/>
      </w:pPr>
      <w:r>
        <w:t xml:space="preserve">Подъем корпуса из положения лежа в положение сидя. </w:t>
      </w:r>
    </w:p>
    <w:p w:rsidR="00005E2F" w:rsidRDefault="00CB7B75">
      <w:pPr>
        <w:numPr>
          <w:ilvl w:val="0"/>
          <w:numId w:val="7"/>
        </w:numPr>
        <w:spacing w:after="2" w:line="361" w:lineRule="auto"/>
        <w:ind w:right="0" w:hanging="360"/>
      </w:pPr>
      <w:r>
        <w:t xml:space="preserve">Отведение ноги в сторону </w:t>
      </w:r>
      <w:proofErr w:type="gramStart"/>
      <w:r>
        <w:t>с  вытянутым</w:t>
      </w:r>
      <w:proofErr w:type="gramEnd"/>
      <w:r>
        <w:t xml:space="preserve"> </w:t>
      </w:r>
      <w:r>
        <w:tab/>
        <w:t xml:space="preserve">и </w:t>
      </w:r>
      <w:r>
        <w:tab/>
        <w:t xml:space="preserve">сокращенным подъемом. </w:t>
      </w:r>
    </w:p>
    <w:p w:rsidR="00005E2F" w:rsidRDefault="00CB7B75">
      <w:pPr>
        <w:numPr>
          <w:ilvl w:val="0"/>
          <w:numId w:val="7"/>
        </w:numPr>
        <w:spacing w:after="12" w:line="356" w:lineRule="auto"/>
        <w:ind w:right="0" w:hanging="360"/>
      </w:pPr>
      <w:r>
        <w:t xml:space="preserve">Подъем ног выворотной стопой и вытянутыми подъемом вперед на 25°, на 45° </w:t>
      </w:r>
    </w:p>
    <w:p w:rsidR="00005E2F" w:rsidRDefault="00CB7B75">
      <w:pPr>
        <w:numPr>
          <w:ilvl w:val="0"/>
          <w:numId w:val="7"/>
        </w:numPr>
        <w:ind w:right="0" w:hanging="360"/>
      </w:pPr>
      <w:r>
        <w:t xml:space="preserve">Свертывание в клубок. </w:t>
      </w:r>
    </w:p>
    <w:p w:rsidR="00005E2F" w:rsidRDefault="00CB7B75">
      <w:pPr>
        <w:numPr>
          <w:ilvl w:val="0"/>
          <w:numId w:val="7"/>
        </w:numPr>
        <w:ind w:right="0" w:hanging="360"/>
      </w:pPr>
      <w:r>
        <w:t xml:space="preserve">Упражнение «книжка», «коробочка». </w:t>
      </w:r>
    </w:p>
    <w:p w:rsidR="00005E2F" w:rsidRDefault="00CB7B75">
      <w:pPr>
        <w:numPr>
          <w:ilvl w:val="0"/>
          <w:numId w:val="7"/>
        </w:numPr>
        <w:spacing w:after="0" w:line="359" w:lineRule="auto"/>
        <w:ind w:right="0" w:hanging="360"/>
      </w:pPr>
      <w:r>
        <w:t xml:space="preserve">Пассивные и активные растяжки. </w:t>
      </w:r>
      <w:r>
        <w:rPr>
          <w:b/>
        </w:rPr>
        <w:t xml:space="preserve">Танцы </w:t>
      </w:r>
    </w:p>
    <w:p w:rsidR="00005E2F" w:rsidRDefault="00CB7B75">
      <w:pPr>
        <w:spacing w:after="0" w:line="356" w:lineRule="auto"/>
        <w:ind w:left="1" w:right="0" w:firstLine="708"/>
      </w:pPr>
      <w:r>
        <w:t>При работе над танцев</w:t>
      </w:r>
      <w:r>
        <w:t xml:space="preserve">альным репертуаром важным моментом является развитие у детей танцевальной выразительности. </w:t>
      </w:r>
    </w:p>
    <w:p w:rsidR="00005E2F" w:rsidRDefault="00CB7B75">
      <w:pPr>
        <w:spacing w:after="0" w:line="356" w:lineRule="auto"/>
        <w:ind w:left="1" w:right="0" w:firstLine="708"/>
      </w:pPr>
      <w:r>
        <w:t>Воспитывая музыкальный, художественный вкус у детей на занятиях хореографией, необходимо помнить, что чем выше художественный уровень содержания материала, использу</w:t>
      </w:r>
      <w:r>
        <w:t xml:space="preserve">емого на занятиях, тем быстрее стабилизируются навыки культурного поведения детей, приобретается правильная осанка, последовательно развивается мускулатура, движения становятся плавными и грациозными. </w:t>
      </w:r>
    </w:p>
    <w:p w:rsidR="00005E2F" w:rsidRDefault="00CB7B75">
      <w:pPr>
        <w:spacing w:after="0" w:line="356" w:lineRule="auto"/>
        <w:ind w:left="1" w:right="0" w:firstLine="708"/>
      </w:pPr>
      <w:r>
        <w:t>Процесс обучения детей танцам начинается с того, что п</w:t>
      </w:r>
      <w:r>
        <w:t xml:space="preserve">едагог называет движение, кратко указывает на основные особенности его техники, знакомит с используемыми на занятии командами для начала выполнения движения или прекращения его. </w:t>
      </w:r>
    </w:p>
    <w:p w:rsidR="00005E2F" w:rsidRDefault="00CB7B75">
      <w:pPr>
        <w:spacing w:after="0" w:line="356" w:lineRule="auto"/>
        <w:ind w:left="1" w:right="0" w:firstLine="708"/>
      </w:pPr>
      <w:r>
        <w:t>Танцевальный шаг, как и все упражнения, начинается с правой ноги, как принято</w:t>
      </w:r>
      <w:r>
        <w:t xml:space="preserve"> в хореографии. В большинстве своём массовые танцы исполняются по кругу. Окружность такого круга называется линией движения или линией танца. </w:t>
      </w:r>
    </w:p>
    <w:p w:rsidR="00005E2F" w:rsidRDefault="00CB7B75">
      <w:pPr>
        <w:spacing w:after="134"/>
        <w:ind w:left="119" w:right="0"/>
        <w:jc w:val="center"/>
      </w:pPr>
      <w:r>
        <w:t xml:space="preserve">Большое значение на занятиях имеет музыкальное сопровождение. </w:t>
      </w:r>
    </w:p>
    <w:p w:rsidR="00005E2F" w:rsidRDefault="00CB7B75">
      <w:pPr>
        <w:spacing w:after="5" w:line="356" w:lineRule="auto"/>
        <w:ind w:left="1" w:right="0" w:firstLine="708"/>
      </w:pPr>
      <w:r>
        <w:t>Приступая к разбору и разучиванию танца, следует п</w:t>
      </w:r>
      <w:r>
        <w:t xml:space="preserve">рослушать музыку к нему, уяснить её характер и стиль, разучить сначала отдельные движения, входящие в танец, а затем всю композицию. </w:t>
      </w:r>
    </w:p>
    <w:p w:rsidR="00005E2F" w:rsidRDefault="00CB7B75">
      <w:pPr>
        <w:spacing w:after="131"/>
        <w:ind w:left="715" w:right="4"/>
        <w:jc w:val="center"/>
      </w:pPr>
      <w:r>
        <w:rPr>
          <w:b/>
        </w:rPr>
        <w:t xml:space="preserve">Творческое воображение </w:t>
      </w:r>
    </w:p>
    <w:p w:rsidR="00005E2F" w:rsidRDefault="00CB7B75">
      <w:pPr>
        <w:spacing w:after="0" w:line="356" w:lineRule="auto"/>
        <w:ind w:left="1" w:right="0" w:firstLine="708"/>
      </w:pPr>
      <w:r>
        <w:t>В программу развития творческого воображения включены разные типы конструктивных задач, решение ко</w:t>
      </w:r>
      <w:r>
        <w:t xml:space="preserve">торых опирается на применение средств и способов организации познавательной деятельности, дающих большой эффект в развитии этих способностей. </w:t>
      </w:r>
    </w:p>
    <w:p w:rsidR="00005E2F" w:rsidRDefault="00CB7B75">
      <w:pPr>
        <w:spacing w:after="9" w:line="357" w:lineRule="auto"/>
        <w:ind w:left="1" w:right="0" w:firstLine="708"/>
      </w:pPr>
      <w:r>
        <w:t xml:space="preserve">Тематика заданий разнообразна. Она включает знакомство с особенностями пластики тела, рук, головы. Это выражение разного состояния или образа. В качестве средств используются: </w:t>
      </w:r>
    </w:p>
    <w:p w:rsidR="00005E2F" w:rsidRDefault="00CB7B75">
      <w:pPr>
        <w:numPr>
          <w:ilvl w:val="0"/>
          <w:numId w:val="8"/>
        </w:numPr>
        <w:spacing w:after="12" w:line="356" w:lineRule="auto"/>
        <w:ind w:right="0" w:hanging="357"/>
      </w:pPr>
      <w:r>
        <w:t>Показ наиболее общих приемов моделирования этюдов. Создать условия внутренних о</w:t>
      </w:r>
      <w:r>
        <w:t xml:space="preserve">щущений при воспроизведении воображаемого образа. </w:t>
      </w:r>
    </w:p>
    <w:p w:rsidR="00005E2F" w:rsidRDefault="00CB7B75">
      <w:pPr>
        <w:numPr>
          <w:ilvl w:val="0"/>
          <w:numId w:val="8"/>
        </w:numPr>
        <w:spacing w:after="12" w:line="356" w:lineRule="auto"/>
        <w:ind w:right="0" w:hanging="357"/>
      </w:pPr>
      <w:r>
        <w:t>Демонстрация готового этюда, организация его анализа с помощью серии вопросов, указывающих порядок выделения в нем функциональных и структурных особенностей всего этюда в целом. Для этого привлекаются имеющиеся у детей знания об образах и их общем назначен</w:t>
      </w:r>
      <w:r>
        <w:t xml:space="preserve">ии. </w:t>
      </w:r>
    </w:p>
    <w:p w:rsidR="00005E2F" w:rsidRDefault="00CB7B75">
      <w:pPr>
        <w:numPr>
          <w:ilvl w:val="0"/>
          <w:numId w:val="8"/>
        </w:numPr>
        <w:spacing w:after="10" w:line="356" w:lineRule="auto"/>
        <w:ind w:right="0" w:hanging="357"/>
      </w:pPr>
      <w:r>
        <w:t xml:space="preserve">Словесно и наглядно обозначенные образы, и характеры по заранее заданным условиям. Такой путь ведет к овладению детьми обобщенных представлений о некоторых формах самовыражения и их словесных обозначений. </w:t>
      </w:r>
    </w:p>
    <w:p w:rsidR="00005E2F" w:rsidRDefault="00CB7B75">
      <w:pPr>
        <w:numPr>
          <w:ilvl w:val="0"/>
          <w:numId w:val="8"/>
        </w:numPr>
        <w:spacing w:after="0" w:line="357" w:lineRule="auto"/>
        <w:ind w:right="0" w:hanging="357"/>
      </w:pPr>
      <w:r>
        <w:t xml:space="preserve">Обозначение (словесное и наглядное) условий, </w:t>
      </w:r>
      <w:r>
        <w:t xml:space="preserve">стимулирующих возникновение и развитие самостоятельного детского творческого мышления. </w:t>
      </w:r>
    </w:p>
    <w:p w:rsidR="00005E2F" w:rsidRDefault="00CB7B75">
      <w:pPr>
        <w:spacing w:after="4" w:line="357" w:lineRule="auto"/>
        <w:ind w:left="0" w:right="0" w:firstLine="708"/>
      </w:pPr>
      <w:r>
        <w:t xml:space="preserve">Имеется в виду </w:t>
      </w:r>
      <w:r>
        <w:t>-</w:t>
      </w:r>
      <w:r>
        <w:t xml:space="preserve"> помощь педагога в планировании работы с детьми по их собственному замыслу. Цель </w:t>
      </w:r>
      <w:r>
        <w:t>-</w:t>
      </w:r>
      <w:r>
        <w:t xml:space="preserve"> формирование у детей творческого воображения, умения проявить себя в </w:t>
      </w:r>
      <w:r>
        <w:t xml:space="preserve">непринужденной пластике. </w:t>
      </w:r>
    </w:p>
    <w:p w:rsidR="00005E2F" w:rsidRDefault="00CB7B75">
      <w:pPr>
        <w:spacing w:after="131"/>
        <w:ind w:left="705" w:right="0"/>
        <w:jc w:val="left"/>
      </w:pPr>
      <w:r>
        <w:rPr>
          <w:b/>
        </w:rPr>
        <w:t xml:space="preserve">Репертуар </w:t>
      </w:r>
    </w:p>
    <w:p w:rsidR="00005E2F" w:rsidRDefault="00CB7B75">
      <w:pPr>
        <w:spacing w:after="3" w:line="356" w:lineRule="auto"/>
        <w:ind w:left="718" w:right="0"/>
      </w:pPr>
      <w:r>
        <w:rPr>
          <w:b/>
          <w:i/>
        </w:rPr>
        <w:t xml:space="preserve">Танцы: </w:t>
      </w:r>
      <w:r>
        <w:t>«</w:t>
      </w:r>
      <w:proofErr w:type="spellStart"/>
      <w:r>
        <w:t>Кремена</w:t>
      </w:r>
      <w:proofErr w:type="spellEnd"/>
      <w:r>
        <w:t>», «</w:t>
      </w:r>
      <w:proofErr w:type="spellStart"/>
      <w:r>
        <w:t>Кукляндия</w:t>
      </w:r>
      <w:proofErr w:type="spellEnd"/>
      <w:r>
        <w:t>», «Светит месяц», «Матрешки</w:t>
      </w:r>
      <w:proofErr w:type="gramStart"/>
      <w:r>
        <w:t>»,  «</w:t>
      </w:r>
      <w:proofErr w:type="gramEnd"/>
      <w:r>
        <w:t xml:space="preserve">Богатыри» «Птичка польку танцевала», «Месяц и звезды». </w:t>
      </w:r>
    </w:p>
    <w:p w:rsidR="00005E2F" w:rsidRDefault="00CB7B75">
      <w:pPr>
        <w:spacing w:line="356" w:lineRule="auto"/>
        <w:ind w:left="0" w:right="0" w:firstLine="708"/>
      </w:pPr>
      <w:r>
        <w:rPr>
          <w:b/>
          <w:i/>
        </w:rPr>
        <w:t xml:space="preserve">Этюды: </w:t>
      </w:r>
      <w:r>
        <w:t>«Весело</w:t>
      </w:r>
      <w:r>
        <w:t>-</w:t>
      </w:r>
      <w:r>
        <w:t>грустно», «Колыбельная», «Поссорились</w:t>
      </w:r>
      <w:r>
        <w:t>-</w:t>
      </w:r>
      <w:r>
        <w:t xml:space="preserve"> помирились», «Фея сна», «Вкусные конфеты», «Перв</w:t>
      </w:r>
      <w:r>
        <w:t xml:space="preserve">ый снег», «Котята», «Хорошее настроение». </w:t>
      </w:r>
    </w:p>
    <w:p w:rsidR="00005E2F" w:rsidRDefault="00CB7B75">
      <w:pPr>
        <w:spacing w:after="3" w:line="358" w:lineRule="auto"/>
        <w:ind w:left="1" w:right="0" w:firstLine="708"/>
      </w:pPr>
      <w:r>
        <w:rPr>
          <w:b/>
          <w:i/>
        </w:rPr>
        <w:t xml:space="preserve">Музыкальные игры: </w:t>
      </w:r>
      <w:r>
        <w:t xml:space="preserve">«Плетень», «Кто быстрее», «Музыкальные змейки», «К своим флажкам», «Гулливеры и лилипуты». </w:t>
      </w:r>
    </w:p>
    <w:p w:rsidR="00005E2F" w:rsidRDefault="00CB7B75">
      <w:pPr>
        <w:spacing w:after="131"/>
        <w:ind w:left="774" w:right="0" w:firstLine="0"/>
        <w:jc w:val="center"/>
      </w:pPr>
      <w:r>
        <w:rPr>
          <w:b/>
        </w:rPr>
        <w:t xml:space="preserve"> </w:t>
      </w:r>
    </w:p>
    <w:p w:rsidR="00005E2F" w:rsidRDefault="00CB7B75">
      <w:pPr>
        <w:numPr>
          <w:ilvl w:val="0"/>
          <w:numId w:val="9"/>
        </w:numPr>
        <w:spacing w:after="131"/>
        <w:ind w:right="0" w:hanging="281"/>
        <w:jc w:val="left"/>
      </w:pPr>
      <w:r>
        <w:rPr>
          <w:b/>
        </w:rPr>
        <w:t xml:space="preserve">Информационное обеспечение программы </w:t>
      </w:r>
    </w:p>
    <w:p w:rsidR="00005E2F" w:rsidRDefault="00CB7B75">
      <w:pPr>
        <w:spacing w:after="213"/>
        <w:ind w:left="2524" w:right="0"/>
        <w:jc w:val="left"/>
      </w:pPr>
      <w:r>
        <w:rPr>
          <w:b/>
        </w:rPr>
        <w:t xml:space="preserve">3.1. Музыкальный репертуар к программе </w:t>
      </w:r>
    </w:p>
    <w:p w:rsidR="00005E2F" w:rsidRDefault="00CB7B75">
      <w:pPr>
        <w:ind w:left="719" w:right="0"/>
      </w:pPr>
      <w:r>
        <w:t xml:space="preserve">Классический и современный музыкальный репертуар: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Александров А. «Кузнечик».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«Ах вы сени» в обработке Л. </w:t>
      </w:r>
      <w:proofErr w:type="spellStart"/>
      <w:r>
        <w:t>Вишкарёва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Банникова Л. «Птички».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Берлин Б. «Весёлый щенок».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Вариация на тему </w:t>
      </w:r>
      <w:proofErr w:type="spellStart"/>
      <w:r>
        <w:t>рус.н.м</w:t>
      </w:r>
      <w:proofErr w:type="spellEnd"/>
      <w:r>
        <w:t xml:space="preserve">. «Барыня», обработка Е. Кузнецова. </w:t>
      </w:r>
    </w:p>
    <w:p w:rsidR="00005E2F" w:rsidRDefault="00CB7B75">
      <w:pPr>
        <w:numPr>
          <w:ilvl w:val="0"/>
          <w:numId w:val="10"/>
        </w:numPr>
        <w:spacing w:after="7" w:line="358" w:lineRule="auto"/>
        <w:ind w:right="0" w:hanging="360"/>
      </w:pPr>
      <w:r>
        <w:t>Вивальди А. Две вариации</w:t>
      </w:r>
      <w:r>
        <w:t xml:space="preserve"> из сонаты для двух скрипок и </w:t>
      </w:r>
      <w:proofErr w:type="spellStart"/>
      <w:r>
        <w:t>basso</w:t>
      </w:r>
      <w:proofErr w:type="spellEnd"/>
      <w:r>
        <w:t xml:space="preserve"> </w:t>
      </w:r>
      <w:proofErr w:type="spellStart"/>
      <w:r>
        <w:t>continuo</w:t>
      </w:r>
      <w:proofErr w:type="spellEnd"/>
      <w:r>
        <w:t xml:space="preserve"> ре минор, соч. 1 №12, </w:t>
      </w:r>
      <w:proofErr w:type="spellStart"/>
      <w:r>
        <w:t>pv</w:t>
      </w:r>
      <w:proofErr w:type="spellEnd"/>
      <w:r>
        <w:t>. 63, “</w:t>
      </w:r>
      <w:proofErr w:type="spellStart"/>
      <w:r>
        <w:t>LaFollia</w:t>
      </w:r>
      <w:proofErr w:type="spellEnd"/>
      <w:r>
        <w:t xml:space="preserve">”.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Гендель Г. </w:t>
      </w:r>
      <w:proofErr w:type="spellStart"/>
      <w:r>
        <w:t>Largo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Гречанинов А. «Вальс».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Григ Э. «Утро».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Ю. </w:t>
      </w:r>
      <w:proofErr w:type="spellStart"/>
      <w:r>
        <w:t>Кобалевский</w:t>
      </w:r>
      <w:proofErr w:type="spellEnd"/>
      <w:r>
        <w:t xml:space="preserve"> Д. «Полька». </w:t>
      </w:r>
    </w:p>
    <w:p w:rsidR="00005E2F" w:rsidRDefault="00CB7B75">
      <w:pPr>
        <w:numPr>
          <w:ilvl w:val="0"/>
          <w:numId w:val="10"/>
        </w:numPr>
        <w:ind w:right="0" w:hanging="360"/>
      </w:pPr>
      <w:proofErr w:type="spellStart"/>
      <w:r>
        <w:t>Легран</w:t>
      </w:r>
      <w:proofErr w:type="spellEnd"/>
      <w:r>
        <w:t xml:space="preserve"> М. Музыка к к/ф «</w:t>
      </w:r>
      <w:proofErr w:type="spellStart"/>
      <w:r>
        <w:t>Шербургские</w:t>
      </w:r>
      <w:proofErr w:type="spellEnd"/>
      <w:r>
        <w:t xml:space="preserve"> зонтики».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Ломова Т. «Марш».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>Ломовой Т. «Н</w:t>
      </w:r>
      <w:r>
        <w:t xml:space="preserve">е выпустим».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Музыка Дж. </w:t>
      </w:r>
      <w:proofErr w:type="spellStart"/>
      <w:r>
        <w:t>Боттезини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Музыка А. </w:t>
      </w:r>
      <w:proofErr w:type="spellStart"/>
      <w:r>
        <w:t>Гольденвейзера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Музыка Л. </w:t>
      </w:r>
      <w:proofErr w:type="spellStart"/>
      <w:r>
        <w:t>Красева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Музыка М. </w:t>
      </w:r>
      <w:proofErr w:type="spellStart"/>
      <w:r>
        <w:t>Раухверга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Музыка Е. Тиличеевой.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Мусоргский М. «Картинки с выставки».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Прокофьев С. Отрывок из симфонической сказки «Петя и волк».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Россини Дж. </w:t>
      </w:r>
      <w:proofErr w:type="spellStart"/>
      <w:r>
        <w:t>Allegro</w:t>
      </w:r>
      <w:proofErr w:type="spellEnd"/>
      <w:r>
        <w:t xml:space="preserve"> /отрывок/.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Филиппенко А. «Курочка».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Хачатурян А. «Вальс». </w:t>
      </w:r>
    </w:p>
    <w:p w:rsidR="00005E2F" w:rsidRDefault="00CB7B75">
      <w:pPr>
        <w:numPr>
          <w:ilvl w:val="0"/>
          <w:numId w:val="10"/>
        </w:numPr>
        <w:spacing w:after="7" w:line="358" w:lineRule="auto"/>
        <w:ind w:right="0" w:hanging="360"/>
      </w:pPr>
      <w:r>
        <w:t xml:space="preserve">Чайковский П.А. «Времена года», из балетов «Спящая красавица», «Щелкунчик», «Лебединое озеро». </w:t>
      </w:r>
    </w:p>
    <w:p w:rsidR="00005E2F" w:rsidRDefault="00CB7B75">
      <w:pPr>
        <w:numPr>
          <w:ilvl w:val="0"/>
          <w:numId w:val="10"/>
        </w:numPr>
        <w:ind w:right="0" w:hanging="360"/>
      </w:pPr>
      <w:proofErr w:type="spellStart"/>
      <w:r>
        <w:t>Шаинский</w:t>
      </w:r>
      <w:proofErr w:type="spellEnd"/>
      <w:r>
        <w:t xml:space="preserve"> </w:t>
      </w:r>
      <w:proofErr w:type="spellStart"/>
      <w:proofErr w:type="gramStart"/>
      <w:r>
        <w:t>В.«</w:t>
      </w:r>
      <w:proofErr w:type="gramEnd"/>
      <w:r>
        <w:t>Кузнечик</w:t>
      </w:r>
      <w:proofErr w:type="spellEnd"/>
      <w:r>
        <w:t xml:space="preserve">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Штраус И. «Полька». </w:t>
      </w:r>
    </w:p>
    <w:p w:rsidR="00005E2F" w:rsidRDefault="00CB7B75">
      <w:pPr>
        <w:numPr>
          <w:ilvl w:val="0"/>
          <w:numId w:val="10"/>
        </w:numPr>
        <w:ind w:right="0" w:hanging="360"/>
      </w:pPr>
      <w:r>
        <w:t xml:space="preserve">Шуман Р. «Солдатский марш». </w:t>
      </w:r>
    </w:p>
    <w:p w:rsidR="00005E2F" w:rsidRDefault="00CB7B75">
      <w:pPr>
        <w:spacing w:after="136"/>
        <w:ind w:left="709" w:right="0" w:firstLine="0"/>
        <w:jc w:val="left"/>
      </w:pPr>
      <w:r>
        <w:t xml:space="preserve"> </w:t>
      </w:r>
    </w:p>
    <w:p w:rsidR="00005E2F" w:rsidRDefault="00CB7B75">
      <w:pPr>
        <w:spacing w:after="131"/>
        <w:ind w:left="705" w:right="0"/>
        <w:jc w:val="left"/>
      </w:pPr>
      <w:r>
        <w:rPr>
          <w:b/>
        </w:rPr>
        <w:t xml:space="preserve">Музыка в аудиозаписи: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>«</w:t>
      </w:r>
      <w:proofErr w:type="spellStart"/>
      <w:r>
        <w:t>Валентинки</w:t>
      </w:r>
      <w:proofErr w:type="spellEnd"/>
      <w:r>
        <w:t xml:space="preserve">» Е. </w:t>
      </w:r>
      <w:proofErr w:type="spellStart"/>
      <w:r>
        <w:t>Зарицкая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«Время верить в чудеса» В. Овсянников.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«Гномы» П. </w:t>
      </w:r>
      <w:proofErr w:type="spellStart"/>
      <w:r>
        <w:t>Басилая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«Детство» Е. Шмаков.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«Жёлтые ботинки» В. Цветкова.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«Капризные зонты» Е. Шмаков.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«Лукоморье» П. Пинегин.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«Мамины глаза» Е. </w:t>
      </w:r>
      <w:proofErr w:type="spellStart"/>
      <w:r>
        <w:t>Зарицкая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«Матрёшки» муз. В. </w:t>
      </w:r>
      <w:proofErr w:type="spellStart"/>
      <w:r>
        <w:t>Темнова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«Наш сосед» Б. Потёмкин.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«Ромашковая кошка» П. Пинегин.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«Рыжик» муз. Б. Климчук.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«Самая счастливая» Ю. </w:t>
      </w:r>
      <w:proofErr w:type="spellStart"/>
      <w:r>
        <w:t>Чичков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«Уходит детство» JI. </w:t>
      </w:r>
      <w:proofErr w:type="spellStart"/>
      <w:r>
        <w:t>Деревягина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>«</w:t>
      </w:r>
      <w:proofErr w:type="spellStart"/>
      <w:r>
        <w:t>Физкульт</w:t>
      </w:r>
      <w:proofErr w:type="spellEnd"/>
      <w:r>
        <w:t xml:space="preserve"> </w:t>
      </w:r>
      <w:r>
        <w:t>-</w:t>
      </w:r>
      <w:r>
        <w:t xml:space="preserve"> Ура!» Ю. </w:t>
      </w:r>
      <w:proofErr w:type="spellStart"/>
      <w:r>
        <w:t>Чичков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«Ходики с кукушкой» П. Синявский.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>«</w:t>
      </w:r>
      <w:proofErr w:type="spellStart"/>
      <w:r>
        <w:t>Чуша</w:t>
      </w:r>
      <w:proofErr w:type="spellEnd"/>
      <w:r>
        <w:t xml:space="preserve"> </w:t>
      </w:r>
      <w:r>
        <w:t>-</w:t>
      </w:r>
      <w:r>
        <w:t xml:space="preserve"> чаша»</w:t>
      </w:r>
      <w:r>
        <w:t xml:space="preserve"> В. </w:t>
      </w:r>
      <w:proofErr w:type="spellStart"/>
      <w:r>
        <w:t>Шаинский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«Цветы» </w:t>
      </w:r>
      <w:proofErr w:type="spellStart"/>
      <w:r>
        <w:t>А.Рыбников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«Красные маки» </w:t>
      </w:r>
      <w:proofErr w:type="spellStart"/>
      <w:r>
        <w:t>Ю.Антонов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«Горошины цветные» </w:t>
      </w:r>
      <w:proofErr w:type="spellStart"/>
      <w:r>
        <w:t>А.Варламов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«Брови» группа «Ивана Купала».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«Песня </w:t>
      </w:r>
      <w:proofErr w:type="spellStart"/>
      <w:r>
        <w:t>Рыжехвостенькой</w:t>
      </w:r>
      <w:proofErr w:type="spellEnd"/>
      <w:r>
        <w:t xml:space="preserve">» </w:t>
      </w:r>
      <w:proofErr w:type="spellStart"/>
      <w:r>
        <w:t>В.Шаинский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>«Тик</w:t>
      </w:r>
      <w:r>
        <w:t>-</w:t>
      </w:r>
      <w:r>
        <w:t xml:space="preserve">так» </w:t>
      </w:r>
      <w:proofErr w:type="spellStart"/>
      <w:r>
        <w:t>А.Островского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 xml:space="preserve">«Дождик» </w:t>
      </w:r>
      <w:proofErr w:type="spellStart"/>
      <w:r>
        <w:t>А.Варламова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spacing w:after="136"/>
        <w:ind w:right="0" w:hanging="360"/>
      </w:pPr>
      <w:r>
        <w:t xml:space="preserve">«Солнца лучик золотой» </w:t>
      </w:r>
      <w:proofErr w:type="spellStart"/>
      <w:r>
        <w:t>А.Варламова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ind w:right="0" w:hanging="360"/>
      </w:pPr>
      <w:r>
        <w:t>«Ладуш</w:t>
      </w:r>
      <w:r>
        <w:t xml:space="preserve">ки» </w:t>
      </w:r>
      <w:proofErr w:type="spellStart"/>
      <w:r>
        <w:t>А.Павловского</w:t>
      </w:r>
      <w:proofErr w:type="spellEnd"/>
      <w:r>
        <w:t xml:space="preserve">. </w:t>
      </w:r>
    </w:p>
    <w:p w:rsidR="00005E2F" w:rsidRDefault="00CB7B75">
      <w:pPr>
        <w:numPr>
          <w:ilvl w:val="0"/>
          <w:numId w:val="11"/>
        </w:numPr>
        <w:spacing w:after="134"/>
        <w:ind w:right="0" w:hanging="360"/>
      </w:pPr>
      <w:r>
        <w:t xml:space="preserve">«Волшебный бал» </w:t>
      </w:r>
      <w:proofErr w:type="spellStart"/>
      <w:r>
        <w:t>А.Варламов</w:t>
      </w:r>
      <w:proofErr w:type="spellEnd"/>
      <w:r>
        <w:t xml:space="preserve">. </w:t>
      </w:r>
    </w:p>
    <w:p w:rsidR="00005E2F" w:rsidRDefault="00CB7B75">
      <w:pPr>
        <w:spacing w:after="370"/>
        <w:ind w:left="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5E2F" w:rsidRDefault="00CB7B75">
      <w:pPr>
        <w:spacing w:after="0"/>
        <w:ind w:left="1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005E2F" w:rsidRDefault="00CB7B75">
      <w:pPr>
        <w:spacing w:after="345"/>
        <w:ind w:left="715" w:right="709"/>
        <w:jc w:val="center"/>
      </w:pPr>
      <w:r>
        <w:rPr>
          <w:b/>
        </w:rPr>
        <w:t xml:space="preserve">3.2. Список используемой литературы </w:t>
      </w:r>
    </w:p>
    <w:p w:rsidR="00005E2F" w:rsidRDefault="00CB7B75">
      <w:pPr>
        <w:numPr>
          <w:ilvl w:val="0"/>
          <w:numId w:val="12"/>
        </w:numPr>
        <w:spacing w:after="299"/>
        <w:ind w:right="0" w:hanging="360"/>
      </w:pPr>
      <w:r>
        <w:t>Арсенина Е.Н. Музыкальные занятия. Издание Учитель. 2015.</w:t>
      </w:r>
      <w:r>
        <w:rPr>
          <w:rFonts w:ascii="Calibri" w:eastAsia="Calibri" w:hAnsi="Calibri" w:cs="Calibri"/>
        </w:rPr>
        <w:t xml:space="preserve"> </w:t>
      </w:r>
    </w:p>
    <w:p w:rsidR="00005E2F" w:rsidRDefault="00CB7B75">
      <w:pPr>
        <w:numPr>
          <w:ilvl w:val="0"/>
          <w:numId w:val="12"/>
        </w:numPr>
        <w:spacing w:after="173" w:line="356" w:lineRule="auto"/>
        <w:ind w:right="0" w:hanging="360"/>
      </w:pPr>
      <w:r>
        <w:t>Буренина А.И. Ритмическая мозаика. Программа по ритмической пластике для детей 3</w:t>
      </w:r>
      <w:r>
        <w:t>-</w:t>
      </w:r>
      <w:r>
        <w:t xml:space="preserve">7 лет. </w:t>
      </w:r>
      <w:proofErr w:type="gramStart"/>
      <w:r>
        <w:t>СПб.:</w:t>
      </w:r>
      <w:proofErr w:type="gramEnd"/>
      <w:r>
        <w:t xml:space="preserve"> «Аничков мост». 2015. </w:t>
      </w:r>
    </w:p>
    <w:p w:rsidR="00005E2F" w:rsidRDefault="00CB7B75">
      <w:pPr>
        <w:numPr>
          <w:ilvl w:val="0"/>
          <w:numId w:val="12"/>
        </w:numPr>
        <w:spacing w:after="173" w:line="356" w:lineRule="auto"/>
        <w:ind w:right="0" w:hanging="360"/>
      </w:pPr>
      <w:r>
        <w:t xml:space="preserve">Коренева Т.Ф. Музыкальные ритмопластические спектакли для детей дошкольного и младшего школьного возраста. М: ВЛАДОС. 2015. </w:t>
      </w:r>
    </w:p>
    <w:p w:rsidR="00005E2F" w:rsidRDefault="00CB7B75">
      <w:pPr>
        <w:numPr>
          <w:ilvl w:val="0"/>
          <w:numId w:val="12"/>
        </w:numPr>
        <w:spacing w:after="173" w:line="356" w:lineRule="auto"/>
        <w:ind w:right="0" w:hanging="360"/>
      </w:pPr>
      <w:r>
        <w:t xml:space="preserve">Михайлова М. А., Воронина Н. В. Танцы, игры, упражнения для красивого движения. учеб. </w:t>
      </w:r>
      <w:r>
        <w:t>-</w:t>
      </w:r>
      <w:r>
        <w:t xml:space="preserve"> метод. </w:t>
      </w:r>
      <w:proofErr w:type="gramStart"/>
      <w:r>
        <w:t>пособие.:</w:t>
      </w:r>
      <w:proofErr w:type="gramEnd"/>
      <w:r>
        <w:t xml:space="preserve"> Ярославль. 2017. </w:t>
      </w:r>
    </w:p>
    <w:p w:rsidR="00005E2F" w:rsidRDefault="00CB7B75">
      <w:pPr>
        <w:numPr>
          <w:ilvl w:val="0"/>
          <w:numId w:val="12"/>
        </w:numPr>
        <w:spacing w:after="175" w:line="356" w:lineRule="auto"/>
        <w:ind w:right="0" w:hanging="360"/>
      </w:pPr>
      <w:proofErr w:type="spellStart"/>
      <w:r>
        <w:t>Очнева</w:t>
      </w:r>
      <w:proofErr w:type="spellEnd"/>
      <w:r>
        <w:t xml:space="preserve"> Е.И., Лохматова Л.В. Музыка в движении, движения в музыке. Игровое взаимодействие взрослых и детей. М.: Издательство «Сфера», 2019. </w:t>
      </w:r>
    </w:p>
    <w:p w:rsidR="00005E2F" w:rsidRDefault="00CB7B75">
      <w:pPr>
        <w:numPr>
          <w:ilvl w:val="0"/>
          <w:numId w:val="12"/>
        </w:numPr>
        <w:spacing w:after="32" w:line="356" w:lineRule="auto"/>
        <w:ind w:right="0" w:hanging="360"/>
      </w:pPr>
      <w:proofErr w:type="spellStart"/>
      <w:r>
        <w:t>Фирилева</w:t>
      </w:r>
      <w:proofErr w:type="spellEnd"/>
      <w:r>
        <w:t xml:space="preserve"> Ж.Е., Сайкина Е.Г. «</w:t>
      </w:r>
      <w:proofErr w:type="spellStart"/>
      <w:r>
        <w:t>Са</w:t>
      </w:r>
      <w:proofErr w:type="spellEnd"/>
      <w:r>
        <w:t>-</w:t>
      </w:r>
      <w:r>
        <w:t>Фи</w:t>
      </w:r>
      <w:r>
        <w:t>-</w:t>
      </w:r>
      <w:proofErr w:type="spellStart"/>
      <w:r>
        <w:t>Дансе</w:t>
      </w:r>
      <w:proofErr w:type="spellEnd"/>
      <w:r>
        <w:t>». Танцевально</w:t>
      </w:r>
      <w:r>
        <w:t>-</w:t>
      </w:r>
      <w:r>
        <w:t>игровая гимнастика для детей: Учебно</w:t>
      </w:r>
      <w:r>
        <w:t>-</w:t>
      </w:r>
      <w:r>
        <w:t xml:space="preserve">методическое пособие для педагогов дошкольных и школьных учреждений. </w:t>
      </w:r>
      <w:proofErr w:type="gramStart"/>
      <w:r>
        <w:t>СПб.:</w:t>
      </w:r>
      <w:proofErr w:type="gramEnd"/>
      <w:r>
        <w:t xml:space="preserve"> «Детство</w:t>
      </w:r>
      <w:r>
        <w:t>-</w:t>
      </w:r>
      <w:r>
        <w:t xml:space="preserve"> пресс», 2020. </w:t>
      </w:r>
    </w:p>
    <w:p w:rsidR="00005E2F" w:rsidRDefault="00CB7B75">
      <w:pPr>
        <w:spacing w:after="0"/>
        <w:ind w:left="1" w:right="0" w:firstLine="0"/>
        <w:jc w:val="left"/>
      </w:pPr>
      <w:r>
        <w:t xml:space="preserve"> </w:t>
      </w:r>
      <w:r>
        <w:tab/>
        <w:t xml:space="preserve"> </w:t>
      </w:r>
    </w:p>
    <w:p w:rsidR="00005E2F" w:rsidRDefault="00005E2F">
      <w:pPr>
        <w:sectPr w:rsidR="00005E2F">
          <w:footerReference w:type="even" r:id="rId8"/>
          <w:footerReference w:type="default" r:id="rId9"/>
          <w:footerReference w:type="first" r:id="rId10"/>
          <w:pgSz w:w="11906" w:h="16838"/>
          <w:pgMar w:top="1191" w:right="847" w:bottom="1295" w:left="1700" w:header="720" w:footer="711" w:gutter="0"/>
          <w:pgNumType w:start="3"/>
          <w:cols w:space="720"/>
        </w:sectPr>
      </w:pPr>
    </w:p>
    <w:p w:rsidR="00005E2F" w:rsidRDefault="00CB7B75">
      <w:pPr>
        <w:spacing w:after="330"/>
        <w:ind w:left="715" w:right="-1560"/>
        <w:jc w:val="center"/>
      </w:pPr>
      <w:r>
        <w:rPr>
          <w:b/>
        </w:rPr>
        <w:t xml:space="preserve">Приложение </w:t>
      </w:r>
    </w:p>
    <w:p w:rsidR="00005E2F" w:rsidRDefault="00CB7B75">
      <w:pPr>
        <w:spacing w:after="15"/>
        <w:ind w:left="2275" w:right="0"/>
        <w:jc w:val="left"/>
      </w:pPr>
      <w:r>
        <w:rPr>
          <w:b/>
        </w:rPr>
        <w:t xml:space="preserve">КАЛЕНДАРНО-ТЕМАТИЧЕСКИЙ ПЛАН ДЛЯ РАБОТЫ С ДЕТЬМИ 5 - 6 ЛЕТ </w:t>
      </w:r>
    </w:p>
    <w:tbl>
      <w:tblPr>
        <w:tblStyle w:val="TableGrid"/>
        <w:tblW w:w="14498" w:type="dxa"/>
        <w:tblInd w:w="36" w:type="dxa"/>
        <w:tblCellMar>
          <w:top w:w="65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628"/>
        <w:gridCol w:w="4458"/>
        <w:gridCol w:w="3722"/>
        <w:gridCol w:w="3690"/>
      </w:tblGrid>
      <w:tr w:rsidR="00005E2F">
        <w:trPr>
          <w:trHeight w:val="1306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231" w:right="0" w:firstLine="0"/>
              <w:jc w:val="left"/>
            </w:pPr>
            <w:r>
              <w:rPr>
                <w:b/>
              </w:rPr>
              <w:t xml:space="preserve">МЕСЯЦ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21"/>
              <w:ind w:left="15" w:right="0" w:firstLine="0"/>
              <w:jc w:val="left"/>
            </w:pPr>
            <w:r>
              <w:rPr>
                <w:b/>
              </w:rPr>
              <w:t xml:space="preserve">ОБЩЕ -РАЗВИВАЮЩИЕ </w:t>
            </w:r>
          </w:p>
          <w:p w:rsidR="00005E2F" w:rsidRDefault="00CB7B75">
            <w:pPr>
              <w:spacing w:after="0"/>
              <w:ind w:left="658" w:right="0" w:firstLine="0"/>
              <w:jc w:val="left"/>
            </w:pPr>
            <w:r>
              <w:rPr>
                <w:b/>
              </w:rPr>
              <w:t xml:space="preserve">УПРАЖНЕНИЯ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787" w:right="0" w:firstLine="0"/>
              <w:jc w:val="left"/>
            </w:pPr>
            <w:r>
              <w:rPr>
                <w:b/>
              </w:rPr>
              <w:t xml:space="preserve">ТАНЦЫ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610" w:right="0" w:firstLine="0"/>
              <w:jc w:val="left"/>
            </w:pPr>
            <w:r>
              <w:rPr>
                <w:b/>
              </w:rPr>
              <w:t xml:space="preserve">ИГРЫ </w:t>
            </w:r>
          </w:p>
        </w:tc>
      </w:tr>
      <w:tr w:rsidR="00005E2F">
        <w:trPr>
          <w:trHeight w:val="176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962" w:firstLine="0"/>
              <w:jc w:val="left"/>
            </w:pPr>
            <w:r>
              <w:t xml:space="preserve">Наклоны головы, поднимание плеч, пружинки, вынос ноги на носок, на пятку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647" w:firstLine="0"/>
              <w:jc w:val="left"/>
            </w:pPr>
            <w:r>
              <w:t>Ритмический танец «Полька</w:t>
            </w:r>
            <w:r>
              <w:t>-</w:t>
            </w:r>
            <w:r>
              <w:t xml:space="preserve">хлопушка», муз. </w:t>
            </w:r>
            <w:proofErr w:type="spellStart"/>
            <w:r>
              <w:t>А.Жилина</w:t>
            </w:r>
            <w:proofErr w:type="spellEnd"/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711" w:firstLine="0"/>
              <w:jc w:val="left"/>
            </w:pPr>
            <w:proofErr w:type="spellStart"/>
            <w:r>
              <w:t>Музыкальноподвижная</w:t>
            </w:r>
            <w:proofErr w:type="spellEnd"/>
            <w:r>
              <w:t xml:space="preserve"> игра «Музыкальное эхо» </w:t>
            </w:r>
          </w:p>
        </w:tc>
      </w:tr>
      <w:tr w:rsidR="00005E2F">
        <w:trPr>
          <w:trHeight w:val="1322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2" w:line="273" w:lineRule="auto"/>
              <w:ind w:left="0" w:right="0" w:firstLine="0"/>
              <w:jc w:val="left"/>
            </w:pPr>
            <w:r>
              <w:t xml:space="preserve">Шаг на носках, на пятках, высоко поднимая колени. </w:t>
            </w:r>
            <w:proofErr w:type="spellStart"/>
            <w:r>
              <w:t>Муз.Дунаевский</w:t>
            </w:r>
            <w:proofErr w:type="spellEnd"/>
            <w:r>
              <w:t xml:space="preserve"> </w:t>
            </w:r>
          </w:p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«Марш»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</w:pPr>
            <w:r>
              <w:t xml:space="preserve">Танец «Матушка Россия», русский лирический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44" w:firstLine="0"/>
              <w:jc w:val="left"/>
            </w:pPr>
            <w:r>
              <w:t xml:space="preserve">Музыкально </w:t>
            </w:r>
            <w:r>
              <w:t>-</w:t>
            </w:r>
            <w:r>
              <w:t xml:space="preserve"> подвижная игра «Заинька беленький» </w:t>
            </w:r>
          </w:p>
        </w:tc>
      </w:tr>
      <w:tr w:rsidR="00005E2F">
        <w:trPr>
          <w:trHeight w:val="9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</w:pPr>
            <w:r>
              <w:t xml:space="preserve">Упражнение на укрепление осанки, муз. </w:t>
            </w:r>
            <w:proofErr w:type="spellStart"/>
            <w:r>
              <w:t>П.И.Чайковского</w:t>
            </w:r>
            <w:proofErr w:type="spellEnd"/>
            <w:r>
              <w:t xml:space="preserve"> «Вальс»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proofErr w:type="spellStart"/>
            <w:r>
              <w:t>Танцевально</w:t>
            </w:r>
            <w:proofErr w:type="spellEnd"/>
            <w:r>
              <w:t xml:space="preserve"> </w:t>
            </w:r>
            <w:r>
              <w:t>-</w:t>
            </w:r>
            <w:r>
              <w:t xml:space="preserve"> ритмическая композиция «Часики»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Игра «Космонавты» </w:t>
            </w:r>
          </w:p>
        </w:tc>
      </w:tr>
      <w:tr w:rsidR="00005E2F">
        <w:trPr>
          <w:trHeight w:val="9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21"/>
              <w:ind w:left="0" w:right="0" w:firstLine="0"/>
            </w:pPr>
            <w:r>
              <w:t xml:space="preserve">Упражнение на расслабление мышц. </w:t>
            </w:r>
          </w:p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Муз. </w:t>
            </w:r>
            <w:proofErr w:type="spellStart"/>
            <w:r>
              <w:t>Е.Тиличеевой</w:t>
            </w:r>
            <w:proofErr w:type="spellEnd"/>
            <w: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Ритмический танец «Стирка»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Игра «Музыкальные стулья» </w:t>
            </w:r>
          </w:p>
        </w:tc>
      </w:tr>
      <w:tr w:rsidR="00005E2F">
        <w:trPr>
          <w:trHeight w:val="132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Классическое первое пор де бра, муз. </w:t>
            </w:r>
            <w:proofErr w:type="spellStart"/>
            <w:r>
              <w:t>П.И.Чайковского</w:t>
            </w:r>
            <w:proofErr w:type="spellEnd"/>
            <w:r>
              <w:t xml:space="preserve">.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5" w:line="273" w:lineRule="auto"/>
              <w:ind w:left="0" w:right="0" w:firstLine="0"/>
              <w:jc w:val="left"/>
            </w:pPr>
            <w:proofErr w:type="spellStart"/>
            <w:r>
              <w:t>Танцевально</w:t>
            </w:r>
            <w:proofErr w:type="spellEnd"/>
            <w:r>
              <w:t xml:space="preserve"> </w:t>
            </w:r>
            <w:r>
              <w:t>-</w:t>
            </w:r>
            <w:r>
              <w:t xml:space="preserve"> ритмический комплекс «Расскажи, </w:t>
            </w:r>
          </w:p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Снегурочка»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47" w:firstLine="0"/>
              <w:jc w:val="left"/>
            </w:pPr>
            <w:r>
              <w:t xml:space="preserve">Игра «Магазин игрушек» </w:t>
            </w:r>
          </w:p>
        </w:tc>
      </w:tr>
      <w:tr w:rsidR="00005E2F">
        <w:trPr>
          <w:trHeight w:val="9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Партерная гимнастика. Музыка в эстрадной обработке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proofErr w:type="spellStart"/>
            <w:r>
              <w:t>Танцевально</w:t>
            </w:r>
            <w:proofErr w:type="spellEnd"/>
            <w:r>
              <w:t xml:space="preserve"> </w:t>
            </w:r>
            <w:r>
              <w:t>-</w:t>
            </w:r>
            <w:r>
              <w:t xml:space="preserve"> ритмическая композиция «Все мы делим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Игра «Два Мороза» </w:t>
            </w:r>
          </w:p>
        </w:tc>
      </w:tr>
      <w:tr w:rsidR="00005E2F">
        <w:trPr>
          <w:trHeight w:val="9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МАРТ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Классические позиции рук, ног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Танец «Лошадки»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Игра «Смелые наездники» </w:t>
            </w:r>
          </w:p>
        </w:tc>
      </w:tr>
      <w:tr w:rsidR="00005E2F">
        <w:trPr>
          <w:trHeight w:val="9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АПРЕЛЬ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>Танцевальные шаги: приставной, с плие, с ударом.</w:t>
            </w:r>
            <w:r>
              <w:rPr>
                <w:b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21"/>
              <w:ind w:left="0" w:right="0" w:firstLine="0"/>
              <w:jc w:val="left"/>
            </w:pPr>
            <w:proofErr w:type="spellStart"/>
            <w:r>
              <w:t>Эстрадно</w:t>
            </w:r>
            <w:proofErr w:type="spellEnd"/>
            <w:r>
              <w:t xml:space="preserve"> </w:t>
            </w:r>
            <w:r>
              <w:t>-</w:t>
            </w:r>
            <w:r>
              <w:t xml:space="preserve"> бальный танец </w:t>
            </w:r>
          </w:p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«Вару </w:t>
            </w:r>
            <w:r>
              <w:t>-</w:t>
            </w:r>
            <w:r>
              <w:t xml:space="preserve"> вару»</w:t>
            </w:r>
            <w:r>
              <w:rPr>
                <w:b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Игра «Автомобили» </w:t>
            </w:r>
          </w:p>
        </w:tc>
      </w:tr>
      <w:tr w:rsidR="00005E2F">
        <w:trPr>
          <w:trHeight w:val="9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МАЙ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>Партерная гимнастика. Музыка в эстрадной обработке</w:t>
            </w:r>
            <w:r>
              <w:rPr>
                <w:b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Музыкально </w:t>
            </w:r>
            <w:r>
              <w:t>-</w:t>
            </w:r>
            <w:r>
              <w:t xml:space="preserve"> ритмический танец «Облака»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F" w:rsidRDefault="00CB7B75">
            <w:pPr>
              <w:spacing w:after="0"/>
              <w:ind w:left="0" w:right="0" w:firstLine="0"/>
              <w:jc w:val="left"/>
            </w:pPr>
            <w:r>
              <w:t xml:space="preserve">Игра «Музыкальные змейки» </w:t>
            </w:r>
          </w:p>
        </w:tc>
      </w:tr>
    </w:tbl>
    <w:p w:rsidR="00005E2F" w:rsidRDefault="00CB7B75">
      <w:pPr>
        <w:spacing w:after="4669"/>
        <w:ind w:left="0" w:right="0" w:firstLine="0"/>
        <w:jc w:val="left"/>
      </w:pPr>
      <w:r>
        <w:rPr>
          <w:b/>
        </w:rPr>
        <w:t xml:space="preserve"> </w:t>
      </w:r>
    </w:p>
    <w:p w:rsidR="00005E2F" w:rsidRDefault="00CB7B75">
      <w:pPr>
        <w:spacing w:after="0"/>
        <w:ind w:left="0" w:right="5168" w:firstLine="0"/>
        <w:jc w:val="right"/>
      </w:pPr>
      <w:r>
        <w:rPr>
          <w:rFonts w:ascii="Calibri" w:eastAsia="Calibri" w:hAnsi="Calibri" w:cs="Calibri"/>
          <w:sz w:val="22"/>
        </w:rPr>
        <w:t xml:space="preserve">18 </w:t>
      </w:r>
    </w:p>
    <w:p w:rsidR="00005E2F" w:rsidRDefault="00CB7B75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05E2F">
      <w:footerReference w:type="even" r:id="rId11"/>
      <w:footerReference w:type="default" r:id="rId12"/>
      <w:footerReference w:type="first" r:id="rId13"/>
      <w:pgSz w:w="16838" w:h="11906" w:orient="landscape"/>
      <w:pgMar w:top="1706" w:right="3139" w:bottom="71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7B75">
      <w:pPr>
        <w:spacing w:after="0" w:line="240" w:lineRule="auto"/>
      </w:pPr>
      <w:r>
        <w:separator/>
      </w:r>
    </w:p>
  </w:endnote>
  <w:endnote w:type="continuationSeparator" w:id="0">
    <w:p w:rsidR="00000000" w:rsidRDefault="00CB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2F" w:rsidRDefault="00CB7B75">
    <w:pPr>
      <w:spacing w:after="0"/>
      <w:ind w:left="0" w:right="5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05E2F" w:rsidRDefault="00CB7B75">
    <w:pPr>
      <w:spacing w:after="0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2F" w:rsidRDefault="00CB7B75">
    <w:pPr>
      <w:spacing w:after="0"/>
      <w:ind w:left="0" w:right="5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05E2F" w:rsidRDefault="00CB7B75">
    <w:pPr>
      <w:spacing w:after="0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2F" w:rsidRDefault="00CB7B75">
    <w:pPr>
      <w:spacing w:after="0"/>
      <w:ind w:left="0" w:right="5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05E2F" w:rsidRDefault="00CB7B75">
    <w:pPr>
      <w:spacing w:after="0"/>
      <w:ind w:left="1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2F" w:rsidRDefault="00005E2F">
    <w:pPr>
      <w:spacing w:after="160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2F" w:rsidRDefault="00005E2F">
    <w:pPr>
      <w:spacing w:after="160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2F" w:rsidRDefault="00005E2F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7B75">
      <w:pPr>
        <w:spacing w:after="0" w:line="240" w:lineRule="auto"/>
      </w:pPr>
      <w:r>
        <w:separator/>
      </w:r>
    </w:p>
  </w:footnote>
  <w:footnote w:type="continuationSeparator" w:id="0">
    <w:p w:rsidR="00000000" w:rsidRDefault="00CB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B55"/>
    <w:multiLevelType w:val="hybridMultilevel"/>
    <w:tmpl w:val="931047EA"/>
    <w:lvl w:ilvl="0" w:tplc="4ACE3318">
      <w:start w:val="2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D009E2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8D620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2F494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8C412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66810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E292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6EC7A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4AA34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47351"/>
    <w:multiLevelType w:val="hybridMultilevel"/>
    <w:tmpl w:val="564CF3C4"/>
    <w:lvl w:ilvl="0" w:tplc="6AD4BEE6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20BC6">
      <w:start w:val="1"/>
      <w:numFmt w:val="lowerLetter"/>
      <w:lvlText w:val="%2"/>
      <w:lvlJc w:val="left"/>
      <w:pPr>
        <w:ind w:left="4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CCD976">
      <w:start w:val="1"/>
      <w:numFmt w:val="lowerRoman"/>
      <w:lvlText w:val="%3"/>
      <w:lvlJc w:val="left"/>
      <w:pPr>
        <w:ind w:left="5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CCCA98">
      <w:start w:val="1"/>
      <w:numFmt w:val="decimal"/>
      <w:lvlText w:val="%4"/>
      <w:lvlJc w:val="left"/>
      <w:pPr>
        <w:ind w:left="6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E72F8">
      <w:start w:val="1"/>
      <w:numFmt w:val="lowerLetter"/>
      <w:lvlText w:val="%5"/>
      <w:lvlJc w:val="left"/>
      <w:pPr>
        <w:ind w:left="6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048F02">
      <w:start w:val="1"/>
      <w:numFmt w:val="lowerRoman"/>
      <w:lvlText w:val="%6"/>
      <w:lvlJc w:val="left"/>
      <w:pPr>
        <w:ind w:left="7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EF448">
      <w:start w:val="1"/>
      <w:numFmt w:val="decimal"/>
      <w:lvlText w:val="%7"/>
      <w:lvlJc w:val="left"/>
      <w:pPr>
        <w:ind w:left="8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AEE18">
      <w:start w:val="1"/>
      <w:numFmt w:val="lowerLetter"/>
      <w:lvlText w:val="%8"/>
      <w:lvlJc w:val="left"/>
      <w:pPr>
        <w:ind w:left="8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43344">
      <w:start w:val="1"/>
      <w:numFmt w:val="lowerRoman"/>
      <w:lvlText w:val="%9"/>
      <w:lvlJc w:val="left"/>
      <w:pPr>
        <w:ind w:left="9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438B5"/>
    <w:multiLevelType w:val="hybridMultilevel"/>
    <w:tmpl w:val="4CD051A0"/>
    <w:lvl w:ilvl="0" w:tplc="EE20C61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8CA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9843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21B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4454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0A6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E02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32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A79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93BC6"/>
    <w:multiLevelType w:val="hybridMultilevel"/>
    <w:tmpl w:val="B9D21B46"/>
    <w:lvl w:ilvl="0" w:tplc="A5ECE66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2C43B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A862C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4DD9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EAC1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A9A1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03A9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6E70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76AE4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A0C1B"/>
    <w:multiLevelType w:val="hybridMultilevel"/>
    <w:tmpl w:val="583A2594"/>
    <w:lvl w:ilvl="0" w:tplc="08120D5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A7CD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EA08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BE2B2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98A3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00A25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A660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8A925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8D9F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85A3C"/>
    <w:multiLevelType w:val="hybridMultilevel"/>
    <w:tmpl w:val="EE46A4A2"/>
    <w:lvl w:ilvl="0" w:tplc="4B28A70E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E35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56F6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860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87E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018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68E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A41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E90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D0011"/>
    <w:multiLevelType w:val="hybridMultilevel"/>
    <w:tmpl w:val="8AA08930"/>
    <w:lvl w:ilvl="0" w:tplc="83A6ED08">
      <w:start w:val="3"/>
      <w:numFmt w:val="decimal"/>
      <w:lvlText w:val="%1."/>
      <w:lvlJc w:val="left"/>
      <w:pPr>
        <w:ind w:left="2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8D24E">
      <w:start w:val="1"/>
      <w:numFmt w:val="lowerLetter"/>
      <w:lvlText w:val="%2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A57BE">
      <w:start w:val="1"/>
      <w:numFmt w:val="lowerRoman"/>
      <w:lvlText w:val="%3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48574">
      <w:start w:val="1"/>
      <w:numFmt w:val="decimal"/>
      <w:lvlText w:val="%4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21D9E">
      <w:start w:val="1"/>
      <w:numFmt w:val="lowerLetter"/>
      <w:lvlText w:val="%5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12FD1E">
      <w:start w:val="1"/>
      <w:numFmt w:val="lowerRoman"/>
      <w:lvlText w:val="%6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82668">
      <w:start w:val="1"/>
      <w:numFmt w:val="decimal"/>
      <w:lvlText w:val="%7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2E1A4">
      <w:start w:val="1"/>
      <w:numFmt w:val="lowerLetter"/>
      <w:lvlText w:val="%8"/>
      <w:lvlJc w:val="left"/>
      <w:pPr>
        <w:ind w:left="7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4029E">
      <w:start w:val="1"/>
      <w:numFmt w:val="lowerRoman"/>
      <w:lvlText w:val="%9"/>
      <w:lvlJc w:val="left"/>
      <w:pPr>
        <w:ind w:left="8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5E4825"/>
    <w:multiLevelType w:val="hybridMultilevel"/>
    <w:tmpl w:val="025247B6"/>
    <w:lvl w:ilvl="0" w:tplc="672EE468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6B6B2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B4EF66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3EE2C4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6939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43A60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BAEF6C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86D0A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A1572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8461B0"/>
    <w:multiLevelType w:val="hybridMultilevel"/>
    <w:tmpl w:val="AB80FA22"/>
    <w:lvl w:ilvl="0" w:tplc="871A69E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C19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054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029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28AD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AD6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42A6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C53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29D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10165F"/>
    <w:multiLevelType w:val="hybridMultilevel"/>
    <w:tmpl w:val="FFEED778"/>
    <w:lvl w:ilvl="0" w:tplc="CCE4DFD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62236">
      <w:start w:val="1"/>
      <w:numFmt w:val="lowerLetter"/>
      <w:lvlText w:val="%2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74F332">
      <w:start w:val="1"/>
      <w:numFmt w:val="lowerRoman"/>
      <w:lvlText w:val="%3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278A">
      <w:start w:val="1"/>
      <w:numFmt w:val="decimal"/>
      <w:lvlText w:val="%4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6E158">
      <w:start w:val="1"/>
      <w:numFmt w:val="lowerLetter"/>
      <w:lvlText w:val="%5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C7E26">
      <w:start w:val="1"/>
      <w:numFmt w:val="lowerRoman"/>
      <w:lvlText w:val="%6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6A348">
      <w:start w:val="1"/>
      <w:numFmt w:val="decimal"/>
      <w:lvlText w:val="%7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6B964">
      <w:start w:val="1"/>
      <w:numFmt w:val="lowerLetter"/>
      <w:lvlText w:val="%8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F6C852">
      <w:start w:val="1"/>
      <w:numFmt w:val="lowerRoman"/>
      <w:lvlText w:val="%9"/>
      <w:lvlJc w:val="left"/>
      <w:pPr>
        <w:ind w:left="7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5400B7"/>
    <w:multiLevelType w:val="hybridMultilevel"/>
    <w:tmpl w:val="2708A2EE"/>
    <w:lvl w:ilvl="0" w:tplc="016A7884">
      <w:start w:val="1"/>
      <w:numFmt w:val="decimal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6DD2C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7411A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C758A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43AC6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E36BE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607D4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C04F6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2C062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FE5D9F"/>
    <w:multiLevelType w:val="hybridMultilevel"/>
    <w:tmpl w:val="BC5A5A62"/>
    <w:lvl w:ilvl="0" w:tplc="E872E63C">
      <w:start w:val="1"/>
      <w:numFmt w:val="bullet"/>
      <w:lvlText w:val=""/>
      <w:lvlJc w:val="left"/>
      <w:pPr>
        <w:ind w:left="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65968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E11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C2B5C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823FC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A0DF1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47FA2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C06C86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1A357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2F"/>
    <w:rsid w:val="00005E2F"/>
    <w:rsid w:val="00C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08AF-ADBD-4EE8-9D71-60EA361F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8"/>
      <w:ind w:left="11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3089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 Евдокимова</dc:creator>
  <cp:keywords/>
  <cp:lastModifiedBy>Гость</cp:lastModifiedBy>
  <cp:revision>2</cp:revision>
  <dcterms:created xsi:type="dcterms:W3CDTF">2020-11-06T09:24:00Z</dcterms:created>
  <dcterms:modified xsi:type="dcterms:W3CDTF">2020-11-06T09:24:00Z</dcterms:modified>
</cp:coreProperties>
</file>