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F5" w:rsidRDefault="00E0680E" w:rsidP="001026F5">
      <w:pPr>
        <w:jc w:val="center"/>
        <w:rPr>
          <w:b/>
          <w:i/>
          <w:color w:val="70AD47" w:themeColor="accent6"/>
          <w:sz w:val="28"/>
          <w:szCs w:val="28"/>
        </w:rPr>
      </w:pPr>
      <w:r w:rsidRPr="00C1556C">
        <w:rPr>
          <w:b/>
          <w:i/>
          <w:color w:val="70AD47" w:themeColor="accent6"/>
          <w:sz w:val="28"/>
          <w:szCs w:val="28"/>
        </w:rPr>
        <w:t>Консультация для родителей</w:t>
      </w:r>
    </w:p>
    <w:p w:rsidR="00E0680E" w:rsidRPr="00C1556C" w:rsidRDefault="00E0680E" w:rsidP="001026F5">
      <w:pPr>
        <w:jc w:val="center"/>
        <w:rPr>
          <w:b/>
          <w:i/>
          <w:color w:val="70AD47" w:themeColor="accent6"/>
          <w:sz w:val="28"/>
          <w:szCs w:val="28"/>
        </w:rPr>
      </w:pPr>
      <w:r w:rsidRPr="00C1556C">
        <w:rPr>
          <w:b/>
          <w:i/>
          <w:color w:val="70AD47" w:themeColor="accent6"/>
          <w:sz w:val="28"/>
          <w:szCs w:val="28"/>
        </w:rPr>
        <w:t>«Подготовка ребёнка к школе</w:t>
      </w:r>
      <w:r w:rsidR="001026F5">
        <w:rPr>
          <w:b/>
          <w:i/>
          <w:color w:val="70AD47" w:themeColor="accent6"/>
          <w:sz w:val="28"/>
          <w:szCs w:val="28"/>
        </w:rPr>
        <w:t>: ключевые моменты</w:t>
      </w:r>
      <w:r w:rsidRPr="00C1556C">
        <w:rPr>
          <w:b/>
          <w:i/>
          <w:color w:val="70AD47" w:themeColor="accent6"/>
          <w:sz w:val="28"/>
          <w:szCs w:val="28"/>
        </w:rPr>
        <w:t>"</w:t>
      </w:r>
    </w:p>
    <w:p w:rsidR="00C56FB4" w:rsidRPr="00C1556C" w:rsidRDefault="00B61B2C" w:rsidP="00FC3538">
      <w:pPr>
        <w:jc w:val="right"/>
        <w:rPr>
          <w:sz w:val="24"/>
          <w:szCs w:val="24"/>
        </w:rPr>
      </w:pPr>
      <w:r w:rsidRPr="00C1556C">
        <w:rPr>
          <w:sz w:val="24"/>
          <w:szCs w:val="24"/>
        </w:rPr>
        <w:t>Весь период развития ребенка до школы, со всеми его особенностями и есть то время, когда идет подготовка к школе.</w:t>
      </w:r>
    </w:p>
    <w:p w:rsidR="00FC3538" w:rsidRPr="00C1556C" w:rsidRDefault="00B61B2C" w:rsidP="00C56FB4">
      <w:pPr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 Различают два направления в подготовке детей к школьному обучению:</w:t>
      </w:r>
    </w:p>
    <w:p w:rsidR="00944608" w:rsidRDefault="00B61B2C" w:rsidP="00C56FB4">
      <w:pPr>
        <w:jc w:val="both"/>
        <w:rPr>
          <w:sz w:val="24"/>
          <w:szCs w:val="24"/>
        </w:rPr>
      </w:pPr>
      <w:r w:rsidRPr="00C1556C">
        <w:rPr>
          <w:b/>
          <w:sz w:val="24"/>
          <w:szCs w:val="24"/>
        </w:rPr>
        <w:t xml:space="preserve"> 1.общая подготовка</w:t>
      </w:r>
      <w:r w:rsidRPr="00C1556C">
        <w:rPr>
          <w:sz w:val="24"/>
          <w:szCs w:val="24"/>
        </w:rPr>
        <w:t xml:space="preserve">- общий уровень развития (физическая, нравственная, волевая, психологическая подготовка); </w:t>
      </w:r>
    </w:p>
    <w:p w:rsidR="004F4AA8" w:rsidRPr="00C1556C" w:rsidRDefault="00B61B2C" w:rsidP="00C56FB4">
      <w:pPr>
        <w:jc w:val="both"/>
        <w:rPr>
          <w:sz w:val="24"/>
          <w:szCs w:val="24"/>
        </w:rPr>
      </w:pPr>
      <w:r w:rsidRPr="00C1556C">
        <w:rPr>
          <w:b/>
          <w:sz w:val="24"/>
          <w:szCs w:val="24"/>
        </w:rPr>
        <w:t>2.специальная подготовка</w:t>
      </w:r>
      <w:r w:rsidRPr="00C1556C">
        <w:rPr>
          <w:sz w:val="24"/>
          <w:szCs w:val="24"/>
        </w:rPr>
        <w:t xml:space="preserve">– формирование у ребенка конкретных знаний, умений, навыков, которые обеспечат ему успешность овладения содержанием обучения в первом классе школы по основным предметам (математика, чтение, письмо, окружающий мир). </w:t>
      </w:r>
    </w:p>
    <w:p w:rsidR="00972EF5" w:rsidRPr="00C1556C" w:rsidRDefault="00B61B2C" w:rsidP="00C56FB4">
      <w:pPr>
        <w:jc w:val="both"/>
        <w:rPr>
          <w:sz w:val="24"/>
          <w:szCs w:val="24"/>
        </w:rPr>
      </w:pPr>
      <w:r w:rsidRPr="00C1556C">
        <w:rPr>
          <w:i/>
          <w:sz w:val="24"/>
          <w:szCs w:val="24"/>
          <w:u w:val="single"/>
        </w:rPr>
        <w:t xml:space="preserve">Результатом подготовки является готовность к школе. </w:t>
      </w:r>
      <w:r w:rsidRPr="00C1556C">
        <w:rPr>
          <w:b/>
          <w:sz w:val="24"/>
          <w:szCs w:val="24"/>
        </w:rPr>
        <w:t>Готовность ребенка к систематическому обучению в школе («школьная зрелость») – это тот уровень морфологического, функционального и психического развития ребенка, при котором требования систематического обучения не будут чрезмерными и не приведут к нарушениям здоровья ребенка</w:t>
      </w:r>
      <w:r w:rsidRPr="00C1556C">
        <w:rPr>
          <w:sz w:val="24"/>
          <w:szCs w:val="24"/>
        </w:rPr>
        <w:t xml:space="preserve">. </w:t>
      </w:r>
    </w:p>
    <w:p w:rsidR="00972EF5" w:rsidRPr="00C1556C" w:rsidRDefault="00B61B2C" w:rsidP="00C56FB4">
      <w:pPr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Таким образом, готовность ребенка к школе непосредственно зависит от качества подготовки. </w:t>
      </w:r>
    </w:p>
    <w:p w:rsidR="00EC0066" w:rsidRPr="00C1556C" w:rsidRDefault="00944608" w:rsidP="00C56FB4">
      <w:pPr>
        <w:jc w:val="both"/>
        <w:rPr>
          <w:sz w:val="24"/>
          <w:szCs w:val="24"/>
        </w:rPr>
      </w:pPr>
      <w:r w:rsidRPr="00944608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313533" wp14:editId="35D2E8BA">
            <wp:simplePos x="0" y="0"/>
            <wp:positionH relativeFrom="column">
              <wp:posOffset>-41910</wp:posOffset>
            </wp:positionH>
            <wp:positionV relativeFrom="paragraph">
              <wp:posOffset>13970</wp:posOffset>
            </wp:positionV>
            <wp:extent cx="238125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427" y="21438"/>
                <wp:lineTo x="21427" y="0"/>
                <wp:lineTo x="0" y="0"/>
              </wp:wrapPolygon>
            </wp:wrapThrough>
            <wp:docPr id="1" name="Рисунок 1" descr="http://syavashkola.edusite.ru/images/p5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avashkola.edusite.ru/images/p5_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2C" w:rsidRPr="00C1556C">
        <w:rPr>
          <w:b/>
          <w:color w:val="4472C4" w:themeColor="accent5"/>
          <w:sz w:val="24"/>
          <w:szCs w:val="24"/>
        </w:rPr>
        <w:t>Общая подготовка</w:t>
      </w:r>
      <w:r w:rsidR="00B61B2C" w:rsidRPr="00C1556C">
        <w:rPr>
          <w:sz w:val="24"/>
          <w:szCs w:val="24"/>
        </w:rPr>
        <w:t xml:space="preserve"> </w:t>
      </w:r>
      <w:proofErr w:type="gramStart"/>
      <w:r w:rsidR="00B61B2C" w:rsidRPr="00C1556C">
        <w:rPr>
          <w:sz w:val="24"/>
          <w:szCs w:val="24"/>
        </w:rPr>
        <w:t>При</w:t>
      </w:r>
      <w:proofErr w:type="gramEnd"/>
      <w:r w:rsidR="00B61B2C" w:rsidRPr="00C1556C">
        <w:rPr>
          <w:sz w:val="24"/>
          <w:szCs w:val="24"/>
        </w:rPr>
        <w:t xml:space="preserve"> переходе ребенка в школу меняются его образ жизни, социальная позиция. Эти изменения требуют умений самостоятельно и ответственно выполнять учебные обязанности, быть организованным и дисциплинированным, произвольно управлять своим поведением и деятельностью, знать и соблюдать правила культурного поведения, умения общаться с детьми и взрослыми. </w:t>
      </w:r>
    </w:p>
    <w:p w:rsidR="00D60BBA" w:rsidRPr="00C1556C" w:rsidRDefault="00B61B2C" w:rsidP="00C56FB4">
      <w:pPr>
        <w:jc w:val="both"/>
        <w:rPr>
          <w:sz w:val="24"/>
          <w:szCs w:val="24"/>
        </w:rPr>
      </w:pPr>
      <w:r w:rsidRPr="00C1556C">
        <w:rPr>
          <w:b/>
          <w:color w:val="ED7D31" w:themeColor="accent2"/>
          <w:sz w:val="24"/>
          <w:szCs w:val="24"/>
          <w:u w:val="single"/>
        </w:rPr>
        <w:t>Что нужно делать</w:t>
      </w:r>
      <w:r w:rsidRPr="00C1556C">
        <w:rPr>
          <w:sz w:val="24"/>
          <w:szCs w:val="24"/>
        </w:rPr>
        <w:t xml:space="preserve">? За год до предполагаемого поступления ребенка в школу определите </w:t>
      </w:r>
      <w:r w:rsidRPr="00C1556C">
        <w:rPr>
          <w:b/>
          <w:sz w:val="24"/>
          <w:szCs w:val="24"/>
        </w:rPr>
        <w:t xml:space="preserve">функциональную готовность ребенка к школе. </w:t>
      </w:r>
      <w:r w:rsidRPr="00C1556C">
        <w:rPr>
          <w:sz w:val="24"/>
          <w:szCs w:val="24"/>
        </w:rPr>
        <w:t xml:space="preserve">Степень готовности выявляют, учитывая состояние здоровья, острую заболеваемость за предшествующий год, уровень биологического развития и развития школьно-необходимых функций – речи и моторики (развитие кисти и пальцев руки для письма). Если результаты низки, то за имеющийся в запасе год укрепите здоровье ребенка, поработайте над развитием моторики (рисование, раскрашивание, лепка, аппликация, пальчиковые игры и др.). </w:t>
      </w:r>
      <w:r w:rsidRPr="00C1556C">
        <w:rPr>
          <w:sz w:val="24"/>
          <w:szCs w:val="24"/>
          <w:u w:val="single"/>
        </w:rPr>
        <w:t xml:space="preserve">Помните, что хорошая успеваемость при недостаточной функциональной готовности организма достигается очень дорогой ценой, вызывая чрезмерное напряжение различных систем организма, приводя к утомлению и переутомлению, а в результате – к расстройствам психического здоровья. </w:t>
      </w:r>
      <w:r w:rsidRPr="00C1556C">
        <w:rPr>
          <w:b/>
          <w:sz w:val="24"/>
          <w:szCs w:val="24"/>
        </w:rPr>
        <w:t>Формируйте у ребенка умение произвольно регулировать свое поведение,</w:t>
      </w:r>
      <w:r w:rsidRPr="00C1556C">
        <w:rPr>
          <w:sz w:val="24"/>
          <w:szCs w:val="24"/>
        </w:rPr>
        <w:t xml:space="preserve"> т.е. делать то, что требуется, а не то, что ему захотелось. Для этого: Выработайте систему запретов – что можно и что нельзя делать. Помните, что все взрослые должны достаточно однозначно реагировать на поведение ребенка. Положительно подкрепляйте правильные поступки ребенка и не бойтесь прибегнуть к наказанию (ограничение подвижности, отказ на определенное время от общения, традиционного рассказывания сказки на ночь и т.п.). </w:t>
      </w:r>
    </w:p>
    <w:p w:rsidR="00B35062" w:rsidRPr="00C1556C" w:rsidRDefault="00B61B2C" w:rsidP="00C56FB4">
      <w:pPr>
        <w:jc w:val="both"/>
        <w:rPr>
          <w:sz w:val="24"/>
          <w:szCs w:val="24"/>
        </w:rPr>
      </w:pPr>
      <w:r w:rsidRPr="00C1556C">
        <w:rPr>
          <w:b/>
          <w:color w:val="000000" w:themeColor="text1"/>
          <w:sz w:val="24"/>
          <w:szCs w:val="24"/>
        </w:rPr>
        <w:lastRenderedPageBreak/>
        <w:t xml:space="preserve">Приучите ребенка выполнять требования старших. </w:t>
      </w:r>
      <w:r w:rsidRPr="00C1556C">
        <w:rPr>
          <w:sz w:val="24"/>
          <w:szCs w:val="24"/>
        </w:rPr>
        <w:t xml:space="preserve">Не жалейте на это времени и соблюдайте следующие правила: </w:t>
      </w:r>
    </w:p>
    <w:p w:rsidR="00B35062" w:rsidRPr="00C1556C" w:rsidRDefault="00B61B2C" w:rsidP="00C56FB4">
      <w:pPr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1) доводить требование до логического конца. Выдвинутое раз, оно реализуется немедленно – иначе не надо было его выдвигать; </w:t>
      </w:r>
    </w:p>
    <w:p w:rsidR="00B35062" w:rsidRPr="00C1556C" w:rsidRDefault="00B61B2C" w:rsidP="00C56FB4">
      <w:pPr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2) сопровождайте требование инструкцией, т.е. пояснением способа выполнения предложенного, если ребенок еще никогда этого не пробовал делать, не овладел в совершенстве и т.п.; </w:t>
      </w:r>
    </w:p>
    <w:p w:rsidR="00B35062" w:rsidRPr="00C1556C" w:rsidRDefault="00B61B2C" w:rsidP="00C56FB4">
      <w:pPr>
        <w:jc w:val="both"/>
        <w:rPr>
          <w:sz w:val="24"/>
          <w:szCs w:val="24"/>
        </w:rPr>
      </w:pPr>
      <w:r w:rsidRPr="00C1556C">
        <w:rPr>
          <w:sz w:val="24"/>
          <w:szCs w:val="24"/>
        </w:rPr>
        <w:t>3) предлагайте положительную программу действий, т.е. говорите: «Рисуй на бумаге», вместо «Не рисуй на стене»; «Ешь медленно», а не «Не торопись во время еды»;</w:t>
      </w:r>
    </w:p>
    <w:p w:rsidR="00B35062" w:rsidRPr="00C1556C" w:rsidRDefault="00B61B2C" w:rsidP="00C56FB4">
      <w:pPr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 4) предъявляйте ребенку требование, исполнение которого доступно для него, соответствует его возрасту, уровню развития. </w:t>
      </w:r>
    </w:p>
    <w:p w:rsidR="00591C33" w:rsidRPr="00C1556C" w:rsidRDefault="00B61B2C" w:rsidP="00C56FB4">
      <w:pPr>
        <w:jc w:val="both"/>
        <w:rPr>
          <w:sz w:val="24"/>
          <w:szCs w:val="24"/>
        </w:rPr>
      </w:pPr>
      <w:r w:rsidRPr="00C1556C">
        <w:rPr>
          <w:b/>
          <w:sz w:val="24"/>
          <w:szCs w:val="24"/>
        </w:rPr>
        <w:t>Приучите ребенка выражать свои желания словами, а не криком.</w:t>
      </w:r>
      <w:r w:rsidRPr="00C1556C">
        <w:rPr>
          <w:sz w:val="24"/>
          <w:szCs w:val="24"/>
        </w:rPr>
        <w:t xml:space="preserve"> Для этого: </w:t>
      </w:r>
    </w:p>
    <w:p w:rsidR="00591C33" w:rsidRPr="00C1556C" w:rsidRDefault="00944608" w:rsidP="00C56FB4">
      <w:pPr>
        <w:jc w:val="both"/>
        <w:rPr>
          <w:sz w:val="24"/>
          <w:szCs w:val="24"/>
        </w:rPr>
      </w:pPr>
      <w:r w:rsidRPr="00944608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B7DAC8" wp14:editId="175107A5">
            <wp:simplePos x="0" y="0"/>
            <wp:positionH relativeFrom="margin">
              <wp:align>right</wp:align>
            </wp:positionH>
            <wp:positionV relativeFrom="margin">
              <wp:posOffset>3532505</wp:posOffset>
            </wp:positionV>
            <wp:extent cx="2001520" cy="2713355"/>
            <wp:effectExtent l="0" t="0" r="0" b="0"/>
            <wp:wrapSquare wrapText="bothSides"/>
            <wp:docPr id="3" name="Рисунок 3" descr="http://school5vileiyka.edu.minskregion.by/gallery/9/a35g7bi92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5vileiyka.edu.minskregion.by/gallery/9/a35g7bi92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152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2C" w:rsidRPr="00C1556C">
        <w:rPr>
          <w:sz w:val="24"/>
          <w:szCs w:val="24"/>
        </w:rPr>
        <w:t xml:space="preserve">1) игнорируйте желания ребенка, если они выражаются криком; </w:t>
      </w:r>
    </w:p>
    <w:p w:rsidR="00EA7C50" w:rsidRPr="00C1556C" w:rsidRDefault="00B61B2C" w:rsidP="00C56FB4">
      <w:pPr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2) демонстрируйте ребенку, что просьба, выраженная спокойно и вежливо, будет удовлетворена гораздо быстрее, чем выраженная криком или хныканьем. Обязательно подчеркните это, чтобы он обратил на это внимание. Всегда можно найти то, что ребенку вообще-то не разрешается, но изредка можно сделать исключение (Например, ребенку не позволяется выходить из-за стола раньше, чем все окончат ужинать. В данной ситуации: «Вот сейчас ты попросил маму спокойно и вежливо. Хорошо, можешь идти играть. Но только сегодня. Завтра уже не проси – понял?»); </w:t>
      </w:r>
    </w:p>
    <w:p w:rsidR="00EA7C50" w:rsidRPr="00C1556C" w:rsidRDefault="00B61B2C" w:rsidP="00C56FB4">
      <w:pPr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3) разучите с ребенком несколько простых вариантов вежливого выражения просьб, покажите, как это делается на практике; </w:t>
      </w:r>
    </w:p>
    <w:p w:rsidR="00EA7C50" w:rsidRPr="00C1556C" w:rsidRDefault="00B61B2C" w:rsidP="00C56FB4">
      <w:pPr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4) приучите ребенка спокойно переносить запрет или отказ. Говорите «нет» твердо. Помните, что отказ можно смягчить отвлечением внимания («А ты знаешь, что сегодня со мной было? …»); </w:t>
      </w:r>
    </w:p>
    <w:p w:rsidR="00EA7C50" w:rsidRPr="00C1556C" w:rsidRDefault="00B61B2C" w:rsidP="00C56FB4">
      <w:pPr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5) все взрослые члены семьи должны придерживаться данной линии поведения. </w:t>
      </w:r>
    </w:p>
    <w:p w:rsidR="00EA7C50" w:rsidRPr="00C1556C" w:rsidRDefault="00B61B2C" w:rsidP="00C56FB4">
      <w:pPr>
        <w:jc w:val="both"/>
        <w:rPr>
          <w:sz w:val="24"/>
          <w:szCs w:val="24"/>
        </w:rPr>
      </w:pPr>
      <w:r w:rsidRPr="00C1556C">
        <w:rPr>
          <w:b/>
          <w:sz w:val="24"/>
          <w:szCs w:val="24"/>
        </w:rPr>
        <w:t>Формируйте у ребенка самостоятельность</w:t>
      </w:r>
      <w:r w:rsidRPr="00C1556C">
        <w:rPr>
          <w:sz w:val="24"/>
          <w:szCs w:val="24"/>
        </w:rPr>
        <w:t>. Для этого:</w:t>
      </w:r>
    </w:p>
    <w:p w:rsidR="00D6782E" w:rsidRPr="00C1556C" w:rsidRDefault="00D6782E" w:rsidP="00D6782E">
      <w:pPr>
        <w:jc w:val="both"/>
        <w:rPr>
          <w:sz w:val="24"/>
          <w:szCs w:val="24"/>
        </w:rPr>
      </w:pPr>
      <w:r w:rsidRPr="00C1556C">
        <w:rPr>
          <w:sz w:val="24"/>
          <w:szCs w:val="24"/>
        </w:rPr>
        <w:t>1)з</w:t>
      </w:r>
      <w:r w:rsidR="00B61B2C" w:rsidRPr="00C1556C">
        <w:rPr>
          <w:sz w:val="24"/>
          <w:szCs w:val="24"/>
        </w:rPr>
        <w:t>адайте ребенку некоторый образец поведения. Вначале давайте малышу указания по поводу каждого шага («Открой кран. Побольше, побольше отверни, видишь, водичка только течет. Вот так. Попробуй рукой – не очень холодная? и т.д.»). По мере их освоения ребенком, объединяйте операции в блоки, требующие только одной команды («Пусти воду»);</w:t>
      </w:r>
    </w:p>
    <w:p w:rsidR="00D6782E" w:rsidRPr="00C1556C" w:rsidRDefault="00B61B2C" w:rsidP="00D6782E">
      <w:pPr>
        <w:ind w:left="51"/>
        <w:jc w:val="both"/>
        <w:rPr>
          <w:sz w:val="24"/>
          <w:szCs w:val="24"/>
        </w:rPr>
      </w:pPr>
      <w:r w:rsidRPr="00C1556C">
        <w:rPr>
          <w:sz w:val="24"/>
          <w:szCs w:val="24"/>
        </w:rPr>
        <w:t>2)предоставьте ребенку возможность осваивать предложенный образец самостоятельно (в игре, в реальных практических действиях, например, при посещении магазина и т.д.), без своей опеки. В будущем проведенная работа будет способствовать более легкому объединению в блоки операций новой деятельности – учебы; вам не придется каждый день делать уроки вместе с ребенком.</w:t>
      </w:r>
    </w:p>
    <w:p w:rsidR="00944608" w:rsidRDefault="00944608" w:rsidP="00D6782E">
      <w:pPr>
        <w:ind w:left="51"/>
        <w:jc w:val="both"/>
        <w:rPr>
          <w:b/>
          <w:sz w:val="24"/>
          <w:szCs w:val="24"/>
        </w:rPr>
      </w:pPr>
    </w:p>
    <w:p w:rsidR="001026F5" w:rsidRDefault="001026F5" w:rsidP="00D6782E">
      <w:pPr>
        <w:ind w:left="51"/>
        <w:jc w:val="both"/>
        <w:rPr>
          <w:b/>
          <w:sz w:val="24"/>
          <w:szCs w:val="24"/>
        </w:rPr>
      </w:pPr>
    </w:p>
    <w:p w:rsidR="009303A0" w:rsidRPr="00C1556C" w:rsidRDefault="00B61B2C" w:rsidP="00D6782E">
      <w:pPr>
        <w:ind w:left="51"/>
        <w:jc w:val="both"/>
        <w:rPr>
          <w:sz w:val="24"/>
          <w:szCs w:val="24"/>
        </w:rPr>
      </w:pPr>
      <w:bookmarkStart w:id="0" w:name="_GoBack"/>
      <w:bookmarkEnd w:id="0"/>
      <w:r w:rsidRPr="00C1556C">
        <w:rPr>
          <w:b/>
          <w:sz w:val="24"/>
          <w:szCs w:val="24"/>
        </w:rPr>
        <w:lastRenderedPageBreak/>
        <w:t xml:space="preserve"> Формируйте у ребенка мотивацию, побуждающую его к учению.</w:t>
      </w:r>
      <w:r w:rsidRPr="00C1556C">
        <w:rPr>
          <w:sz w:val="24"/>
          <w:szCs w:val="24"/>
        </w:rPr>
        <w:t xml:space="preserve"> Для этого: </w:t>
      </w:r>
    </w:p>
    <w:p w:rsidR="009303A0" w:rsidRPr="00C1556C" w:rsidRDefault="00B61B2C" w:rsidP="00D6782E">
      <w:pPr>
        <w:ind w:left="51"/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1) создайте в семье психологически благоприятную обстановку. Если в семье существует хроническая конфликтная ситуация (между родителями, между папой и бабушкой и т.д.), то именно она будет привлекать внимание ребенка, а совсем не познание окружающего мира; </w:t>
      </w:r>
    </w:p>
    <w:p w:rsidR="009303A0" w:rsidRPr="00C1556C" w:rsidRDefault="00B61B2C" w:rsidP="00D6782E">
      <w:pPr>
        <w:ind w:left="51"/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2) поддерживайте в ребенке стремление узнавать новое. Для этого всегда отвечайте на его вопросы, касающиеся предметов и явлений окружающего мира, раскрывайте новое в обыденных вещах (например, как письмо находит своего адресата); </w:t>
      </w:r>
    </w:p>
    <w:p w:rsidR="009303A0" w:rsidRPr="00C1556C" w:rsidRDefault="00B61B2C" w:rsidP="00D6782E">
      <w:pPr>
        <w:ind w:left="51"/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3) учите прилагать усилия для получения новых знаний (например, вместе с ребенком сконструировать что-то и благодаря выполнению этой деятельности обнаружить новые свойства предметов и др.); </w:t>
      </w:r>
    </w:p>
    <w:p w:rsidR="009303A0" w:rsidRPr="00C1556C" w:rsidRDefault="00B61B2C" w:rsidP="00D6782E">
      <w:pPr>
        <w:ind w:left="51"/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4) подкрепляйте усилия ребенка положительной оценкой; </w:t>
      </w:r>
    </w:p>
    <w:p w:rsidR="009303A0" w:rsidRPr="00C1556C" w:rsidRDefault="00B61B2C" w:rsidP="00D6782E">
      <w:pPr>
        <w:ind w:left="51"/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5) включайте то новое, что узнает ребенок, в игру или практическое действие. Без этого узнавать новое неинтересно (например, не просто выучить с ребенком названия чисел, составляющих числовой ряд, - «считать до 20!» - а предложить дать мишке и зайке по две конфеты, т.е. показать, что каждому из произносимых слов соответствует определенное количество предметов). </w:t>
      </w:r>
    </w:p>
    <w:p w:rsidR="00396B28" w:rsidRPr="00C1556C" w:rsidRDefault="00B61B2C" w:rsidP="00D6782E">
      <w:pPr>
        <w:ind w:left="51"/>
        <w:jc w:val="both"/>
        <w:rPr>
          <w:sz w:val="24"/>
          <w:szCs w:val="24"/>
        </w:rPr>
      </w:pPr>
      <w:r w:rsidRPr="00C1556C">
        <w:rPr>
          <w:b/>
          <w:sz w:val="24"/>
          <w:szCs w:val="24"/>
        </w:rPr>
        <w:t xml:space="preserve">Формируйте у ребенка положительное отношение к школе. </w:t>
      </w:r>
      <w:r w:rsidRPr="00C1556C">
        <w:rPr>
          <w:sz w:val="24"/>
          <w:szCs w:val="24"/>
        </w:rPr>
        <w:t xml:space="preserve">Для этого: </w:t>
      </w:r>
    </w:p>
    <w:p w:rsidR="00396B28" w:rsidRPr="00C1556C" w:rsidRDefault="00944608" w:rsidP="00D6782E">
      <w:pPr>
        <w:ind w:left="51"/>
        <w:jc w:val="both"/>
        <w:rPr>
          <w:sz w:val="24"/>
          <w:szCs w:val="24"/>
        </w:rPr>
      </w:pPr>
      <w:r w:rsidRPr="00944608">
        <w:rPr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9A6DCA" wp14:editId="4672B6F3">
            <wp:simplePos x="0" y="0"/>
            <wp:positionH relativeFrom="page">
              <wp:align>right</wp:align>
            </wp:positionH>
            <wp:positionV relativeFrom="paragraph">
              <wp:posOffset>625475</wp:posOffset>
            </wp:positionV>
            <wp:extent cx="3057525" cy="2858984"/>
            <wp:effectExtent l="0" t="0" r="0" b="0"/>
            <wp:wrapThrough wrapText="bothSides">
              <wp:wrapPolygon edited="0">
                <wp:start x="9017" y="0"/>
                <wp:lineTo x="8075" y="432"/>
                <wp:lineTo x="6325" y="2015"/>
                <wp:lineTo x="5114" y="4174"/>
                <wp:lineTo x="5518" y="6909"/>
                <wp:lineTo x="2153" y="8924"/>
                <wp:lineTo x="0" y="9500"/>
                <wp:lineTo x="0" y="11947"/>
                <wp:lineTo x="538" y="13818"/>
                <wp:lineTo x="1480" y="16121"/>
                <wp:lineTo x="1480" y="16553"/>
                <wp:lineTo x="3499" y="18424"/>
                <wp:lineTo x="3768" y="20583"/>
                <wp:lineTo x="4441" y="20727"/>
                <wp:lineTo x="5652" y="21446"/>
                <wp:lineTo x="5787" y="21446"/>
                <wp:lineTo x="6998" y="21446"/>
                <wp:lineTo x="21398" y="21015"/>
                <wp:lineTo x="21398" y="18856"/>
                <wp:lineTo x="21264" y="18424"/>
                <wp:lineTo x="19918" y="16121"/>
                <wp:lineTo x="20456" y="12522"/>
                <wp:lineTo x="18572" y="11947"/>
                <wp:lineTo x="15073" y="9212"/>
                <wp:lineTo x="16015" y="6909"/>
                <wp:lineTo x="16015" y="4606"/>
                <wp:lineTo x="15342" y="1727"/>
                <wp:lineTo x="13189" y="432"/>
                <wp:lineTo x="11708" y="0"/>
                <wp:lineTo x="9017" y="0"/>
              </wp:wrapPolygon>
            </wp:wrapThrough>
            <wp:docPr id="4" name="Рисунок 4" descr="http://lepassetempsderose.l.e.pic.centerblog.net/dc806e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passetempsderose.l.e.pic.centerblog.net/dc806ec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5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2C" w:rsidRPr="00C1556C">
        <w:rPr>
          <w:sz w:val="24"/>
          <w:szCs w:val="24"/>
        </w:rPr>
        <w:t xml:space="preserve">1) не запугивайте ребенка трудностями предстоящего обучения. Пока школа впереди, ребенку она должна представляться заманчивой, загадочной, "взрослой". Ваши восторженные интонации: "Ты уже большой! Ты скоро пойдешь в школу! Там так интересно!", укрепят уверенность ребенка в том, что учиться увлекательно. Дошкольнику надо говорить о том, что учение в школе – дело не простое, но при старании трудности можно преодолеть, а родители ему помогут; </w:t>
      </w:r>
    </w:p>
    <w:p w:rsidR="00396B28" w:rsidRPr="00C1556C" w:rsidRDefault="00B61B2C" w:rsidP="00D6782E">
      <w:pPr>
        <w:ind w:left="51"/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2) уважительно отзывайтесь об образовании и образованных людях, демонстрируйте свое отношение к учебе, как к серьезной деятельности. Добейтесь, чтобы сообщаемый вами материал о школе был не только понят, но и прочувствован детьми. Для этого просматривайте с ребенком диафильмы, телепередачи о школьной жизни и обсуждайте увиденное; привлекайте младших детей к школьным праздникам старших сыновей и дочерей; рассказывайте о своих любимых учителях; показывайте свои фотографии, грамоты, связанные со школьными годами; знакомьте с пословицами, поговорками, в которых славится ум, подчеркивается значение книги, учения; создайте условия для игры в школу и примите непосредственное участие в ней, например, в роли учителя и др.; </w:t>
      </w:r>
    </w:p>
    <w:p w:rsidR="009D44F3" w:rsidRPr="00C1556C" w:rsidRDefault="00B61B2C" w:rsidP="00D6782E">
      <w:pPr>
        <w:ind w:left="51"/>
        <w:jc w:val="both"/>
        <w:rPr>
          <w:sz w:val="24"/>
          <w:szCs w:val="24"/>
        </w:rPr>
      </w:pPr>
      <w:r w:rsidRPr="00C1556C">
        <w:rPr>
          <w:sz w:val="24"/>
          <w:szCs w:val="24"/>
        </w:rPr>
        <w:t>3) посетите с ребенком ту школу, в которой он предположительно будет учиться. Первое посещение можно провести 1 сентября и понаблюдать за торжественной церемонией первого дня нового учебного года. После этого поговорите с ребенком о том, что такое событие ждет и его в следующем году. В следующее посещение можно показать ребенку библиотеку, зайти с ним в пустой класс, разрешить ему посидеть за партой. Ребенок не должен бояться нового здания;</w:t>
      </w:r>
    </w:p>
    <w:p w:rsidR="009D44F3" w:rsidRPr="00C1556C" w:rsidRDefault="00B61B2C" w:rsidP="00D6782E">
      <w:pPr>
        <w:ind w:left="51"/>
        <w:jc w:val="both"/>
        <w:rPr>
          <w:sz w:val="24"/>
          <w:szCs w:val="24"/>
        </w:rPr>
      </w:pPr>
      <w:r w:rsidRPr="00944608">
        <w:rPr>
          <w:b/>
          <w:color w:val="2E74B5" w:themeColor="accent1" w:themeShade="BF"/>
          <w:sz w:val="24"/>
          <w:szCs w:val="24"/>
        </w:rPr>
        <w:lastRenderedPageBreak/>
        <w:t>Специальная подготовка</w:t>
      </w:r>
      <w:r w:rsidRPr="00944608">
        <w:rPr>
          <w:color w:val="2E74B5" w:themeColor="accent1" w:themeShade="BF"/>
          <w:sz w:val="24"/>
          <w:szCs w:val="24"/>
        </w:rPr>
        <w:t xml:space="preserve"> </w:t>
      </w:r>
      <w:r w:rsidRPr="00C1556C">
        <w:rPr>
          <w:sz w:val="24"/>
          <w:szCs w:val="24"/>
        </w:rPr>
        <w:t>Специальная подготовка к обучению в школе – это не только количественное накопление знаний. У дошкольника хорошая память, но ее одной для успешного обучения мало. Важнее осознанность этих знаний, понимание ребенком причинно-следственных связей, наличие умений сравнивать, обобщать, делать самостоятельные выводы, выделять и удерживать учебную задачу.</w:t>
      </w:r>
    </w:p>
    <w:p w:rsidR="007923C5" w:rsidRPr="00C1556C" w:rsidRDefault="00B61B2C" w:rsidP="00D6782E">
      <w:pPr>
        <w:ind w:left="51"/>
        <w:jc w:val="both"/>
        <w:rPr>
          <w:b/>
          <w:color w:val="ED7D31" w:themeColor="accent2"/>
          <w:sz w:val="24"/>
          <w:szCs w:val="24"/>
        </w:rPr>
      </w:pPr>
      <w:r w:rsidRPr="00C1556C">
        <w:rPr>
          <w:b/>
          <w:color w:val="ED7D31" w:themeColor="accent2"/>
          <w:sz w:val="24"/>
          <w:szCs w:val="24"/>
        </w:rPr>
        <w:t xml:space="preserve">Что нужно делать? </w:t>
      </w:r>
    </w:p>
    <w:p w:rsidR="007923C5" w:rsidRPr="00C1556C" w:rsidRDefault="00B61B2C" w:rsidP="00D6782E">
      <w:pPr>
        <w:ind w:left="51"/>
        <w:jc w:val="both"/>
        <w:rPr>
          <w:sz w:val="24"/>
          <w:szCs w:val="24"/>
        </w:rPr>
      </w:pPr>
      <w:r w:rsidRPr="00C1556C">
        <w:rPr>
          <w:sz w:val="24"/>
          <w:szCs w:val="24"/>
        </w:rPr>
        <w:t>1. Расширяйте кругозор ребенка, развивайте пытливость и любознательность. Для этого рассказывайте ребенку много интересного, экспериментируйте, играйте в развивающие игры, читайте детские книги, вместе рисуйте, придумывайте сказки, разъясняйте разные природные явления, обращающие на себя внимание, в присутствии ребенка обменивайтесь с другими членами семьи впечатлениями о прочитанном, увиденном и т.п.</w:t>
      </w:r>
    </w:p>
    <w:p w:rsidR="007923C5" w:rsidRPr="00C1556C" w:rsidRDefault="00B61B2C" w:rsidP="00D6782E">
      <w:pPr>
        <w:ind w:left="51"/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 2. Обогащайте эмоциональный план общения с ребенком: учите чувствовать юмор в словах другого человека, видеть комические ситуации, обращайте внимание на настроение окружающих людей, героев книг, способы передачи этого настроения, вызывайте чувство удивления перед открытием нового и т.п. </w:t>
      </w:r>
    </w:p>
    <w:p w:rsidR="007923C5" w:rsidRPr="00C1556C" w:rsidRDefault="00A525E6" w:rsidP="00D6782E">
      <w:pPr>
        <w:ind w:left="51"/>
        <w:jc w:val="both"/>
        <w:rPr>
          <w:sz w:val="24"/>
          <w:szCs w:val="24"/>
        </w:rPr>
      </w:pPr>
      <w:r w:rsidRPr="00944608"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E4D0F5" wp14:editId="49311B86">
            <wp:simplePos x="0" y="0"/>
            <wp:positionH relativeFrom="margin">
              <wp:align>right</wp:align>
            </wp:positionH>
            <wp:positionV relativeFrom="margin">
              <wp:posOffset>3546475</wp:posOffset>
            </wp:positionV>
            <wp:extent cx="2673350" cy="3238500"/>
            <wp:effectExtent l="0" t="0" r="0" b="0"/>
            <wp:wrapSquare wrapText="bothSides"/>
            <wp:docPr id="5" name="Рисунок 5" descr="http://itd1.mycdn.me/image?id=872363454296&amp;t=20&amp;plc=WEB&amp;tkn=*GQwKtq8Uj_XhoOaMLUC67sV_d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td1.mycdn.me/image?id=872363454296&amp;t=20&amp;plc=WEB&amp;tkn=*GQwKtq8Uj_XhoOaMLUC67sV_dM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2C" w:rsidRPr="00C1556C">
        <w:rPr>
          <w:sz w:val="24"/>
          <w:szCs w:val="24"/>
        </w:rPr>
        <w:t xml:space="preserve">3. Стимулируйте и поощряйте ребенка к рассказыванию, высказыванию его собственных идей, предположений. </w:t>
      </w:r>
    </w:p>
    <w:p w:rsidR="003D72BA" w:rsidRPr="00C1556C" w:rsidRDefault="00B61B2C" w:rsidP="00D6782E">
      <w:pPr>
        <w:ind w:left="51"/>
        <w:jc w:val="both"/>
        <w:rPr>
          <w:sz w:val="24"/>
          <w:szCs w:val="24"/>
        </w:rPr>
      </w:pPr>
      <w:r w:rsidRPr="00C1556C">
        <w:rPr>
          <w:sz w:val="24"/>
          <w:szCs w:val="24"/>
        </w:rPr>
        <w:t xml:space="preserve">4. Помогайте детям вновь полученные впечатления и знания включать в игру. Это поможет им их осознать и закрепить в памяти. </w:t>
      </w:r>
    </w:p>
    <w:p w:rsidR="00B61B2C" w:rsidRPr="00C1556C" w:rsidRDefault="00B61B2C" w:rsidP="0017325E">
      <w:pPr>
        <w:ind w:left="51"/>
        <w:jc w:val="both"/>
        <w:rPr>
          <w:sz w:val="24"/>
          <w:szCs w:val="24"/>
        </w:rPr>
      </w:pPr>
      <w:r w:rsidRPr="00C1556C">
        <w:rPr>
          <w:sz w:val="24"/>
          <w:szCs w:val="24"/>
        </w:rPr>
        <w:t>5. Не начинайте обучение ребенка элементам из школьной программы (чтение, письмо и т.д.), не сообразуясь с уровнем его развития и не владея современными методами обучения. Раннее форсирование обучения будет формировать у малыша неприязнь к учебе. Неправильно применяемые способы обучения могут сформировать у ребенка нерациональный способ действия, затормозить формирование этих навыков в будущем.</w:t>
      </w:r>
      <w:r w:rsidRPr="00C1556C">
        <w:rPr>
          <w:sz w:val="24"/>
          <w:szCs w:val="24"/>
        </w:rPr>
        <w:br/>
      </w:r>
    </w:p>
    <w:sectPr w:rsidR="00B61B2C" w:rsidRPr="00C1556C" w:rsidSect="001026F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0B79"/>
    <w:multiLevelType w:val="hybridMultilevel"/>
    <w:tmpl w:val="A7D2978C"/>
    <w:lvl w:ilvl="0" w:tplc="FFFFFFFF">
      <w:start w:val="1"/>
      <w:numFmt w:val="decimal"/>
      <w:lvlText w:val="%1)"/>
      <w:lvlJc w:val="left"/>
      <w:pPr>
        <w:ind w:left="528" w:hanging="4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52461D6E"/>
    <w:multiLevelType w:val="hybridMultilevel"/>
    <w:tmpl w:val="87F6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29"/>
    <w:rsid w:val="001026F5"/>
    <w:rsid w:val="00115AD1"/>
    <w:rsid w:val="0017325E"/>
    <w:rsid w:val="002217A3"/>
    <w:rsid w:val="00396B28"/>
    <w:rsid w:val="003B0166"/>
    <w:rsid w:val="003D72BA"/>
    <w:rsid w:val="004F213F"/>
    <w:rsid w:val="004F4AA8"/>
    <w:rsid w:val="00591C33"/>
    <w:rsid w:val="00773AA6"/>
    <w:rsid w:val="007923C5"/>
    <w:rsid w:val="008563F8"/>
    <w:rsid w:val="00885EA6"/>
    <w:rsid w:val="008D3329"/>
    <w:rsid w:val="009303A0"/>
    <w:rsid w:val="00944608"/>
    <w:rsid w:val="00972EF5"/>
    <w:rsid w:val="009D44F3"/>
    <w:rsid w:val="00A525E6"/>
    <w:rsid w:val="00B35062"/>
    <w:rsid w:val="00B61B2C"/>
    <w:rsid w:val="00C1556C"/>
    <w:rsid w:val="00C56FB4"/>
    <w:rsid w:val="00CE2EB0"/>
    <w:rsid w:val="00D60BBA"/>
    <w:rsid w:val="00D6782E"/>
    <w:rsid w:val="00E0680E"/>
    <w:rsid w:val="00EA7C50"/>
    <w:rsid w:val="00EC0066"/>
    <w:rsid w:val="00EE4529"/>
    <w:rsid w:val="00F40440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0EB6"/>
  <w15:chartTrackingRefBased/>
  <w15:docId w15:val="{F975DF72-2816-43CC-BA19-BA9EA181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B2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E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2019-04-02T06:54:00Z</cp:lastPrinted>
  <dcterms:created xsi:type="dcterms:W3CDTF">2019-04-02T06:56:00Z</dcterms:created>
  <dcterms:modified xsi:type="dcterms:W3CDTF">2019-04-02T06:56:00Z</dcterms:modified>
</cp:coreProperties>
</file>